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28" w:rsidRPr="00B53304" w:rsidRDefault="004D0814" w:rsidP="008131AF">
      <w:pPr>
        <w:pStyle w:val="HeadingP1"/>
        <w:spacing w:before="120" w:after="0"/>
        <w:ind w:left="850" w:right="270" w:hanging="940"/>
        <w:jc w:val="center"/>
        <w:rPr>
          <w:rFonts w:ascii="Times New Roman" w:hAnsi="Times New Roman" w:cs="Times New Roman"/>
          <w:sz w:val="24"/>
          <w:szCs w:val="24"/>
        </w:rPr>
      </w:pPr>
      <w:bookmarkStart w:id="0" w:name="_Toc456754853"/>
      <w:bookmarkStart w:id="1" w:name="_Toc234894733"/>
      <w:r w:rsidRPr="00396951">
        <w:rPr>
          <w:rFonts w:ascii="Times New Roman" w:hAnsi="Times New Roman" w:cs="Times New Roman"/>
          <w:caps w:val="0"/>
          <w:sz w:val="24"/>
          <w:szCs w:val="24"/>
        </w:rPr>
        <w:t>Section I</w:t>
      </w:r>
    </w:p>
    <w:p w:rsidR="00002CB4" w:rsidRPr="006D1010" w:rsidRDefault="00396951" w:rsidP="00B53304">
      <w:pPr>
        <w:pStyle w:val="HeadingP1"/>
        <w:tabs>
          <w:tab w:val="clear" w:pos="851"/>
          <w:tab w:val="left" w:pos="630"/>
        </w:tabs>
        <w:spacing w:before="120" w:after="0"/>
        <w:ind w:left="0" w:firstLine="0"/>
        <w:jc w:val="center"/>
        <w:rPr>
          <w:rFonts w:ascii="Times New Roman" w:hAnsi="Times New Roman" w:cs="Times New Roman"/>
          <w:caps w:val="0"/>
          <w:sz w:val="25"/>
          <w:szCs w:val="25"/>
        </w:rPr>
      </w:pPr>
      <w:r w:rsidRPr="006D1010">
        <w:rPr>
          <w:rFonts w:ascii="Times New Roman" w:hAnsi="Times New Roman" w:cs="Times New Roman"/>
          <w:caps w:val="0"/>
          <w:sz w:val="25"/>
          <w:szCs w:val="25"/>
        </w:rPr>
        <w:t xml:space="preserve">Invitation for Offers </w:t>
      </w:r>
      <w:proofErr w:type="gramStart"/>
      <w:r w:rsidRPr="006D1010">
        <w:rPr>
          <w:rFonts w:ascii="Times New Roman" w:hAnsi="Times New Roman" w:cs="Times New Roman"/>
          <w:caps w:val="0"/>
          <w:sz w:val="25"/>
          <w:szCs w:val="25"/>
        </w:rPr>
        <w:t>for  “</w:t>
      </w:r>
      <w:proofErr w:type="gramEnd"/>
      <w:r w:rsidRPr="006D1010">
        <w:rPr>
          <w:rFonts w:ascii="Times New Roman" w:hAnsi="Times New Roman" w:cs="Times New Roman"/>
          <w:caps w:val="0"/>
          <w:sz w:val="25"/>
          <w:szCs w:val="25"/>
        </w:rPr>
        <w:t>Time Chartering” or “Commercial M</w:t>
      </w:r>
      <w:r w:rsidR="00D8486C" w:rsidRPr="006D1010">
        <w:rPr>
          <w:rFonts w:ascii="Times New Roman" w:hAnsi="Times New Roman" w:cs="Times New Roman"/>
          <w:caps w:val="0"/>
          <w:sz w:val="25"/>
          <w:szCs w:val="25"/>
        </w:rPr>
        <w:t xml:space="preserve">anagement” of </w:t>
      </w:r>
      <w:r w:rsidR="003159C1">
        <w:rPr>
          <w:rFonts w:ascii="Times New Roman" w:hAnsi="Times New Roman" w:cs="Times New Roman"/>
          <w:caps w:val="0"/>
          <w:sz w:val="25"/>
          <w:szCs w:val="25"/>
        </w:rPr>
        <w:t xml:space="preserve">         </w:t>
      </w:r>
      <w:proofErr w:type="spellStart"/>
      <w:r w:rsidR="00D8486C" w:rsidRPr="006D1010">
        <w:rPr>
          <w:rFonts w:ascii="Times New Roman" w:hAnsi="Times New Roman" w:cs="Times New Roman"/>
          <w:caps w:val="0"/>
          <w:sz w:val="25"/>
          <w:szCs w:val="25"/>
        </w:rPr>
        <w:t>Mv</w:t>
      </w:r>
      <w:proofErr w:type="spellEnd"/>
      <w:r w:rsidR="00D8486C" w:rsidRPr="006D1010">
        <w:rPr>
          <w:rFonts w:ascii="Times New Roman" w:hAnsi="Times New Roman" w:cs="Times New Roman"/>
          <w:caps w:val="0"/>
          <w:sz w:val="25"/>
          <w:szCs w:val="25"/>
        </w:rPr>
        <w:t>. Ceylon B</w:t>
      </w:r>
      <w:r w:rsidRPr="006D1010">
        <w:rPr>
          <w:rFonts w:ascii="Times New Roman" w:hAnsi="Times New Roman" w:cs="Times New Roman"/>
          <w:caps w:val="0"/>
          <w:sz w:val="25"/>
          <w:szCs w:val="25"/>
        </w:rPr>
        <w:t>reeze</w:t>
      </w:r>
      <w:r w:rsidR="00D8486C" w:rsidRPr="006D1010">
        <w:rPr>
          <w:rFonts w:ascii="Times New Roman" w:hAnsi="Times New Roman" w:cs="Times New Roman"/>
          <w:caps w:val="0"/>
          <w:sz w:val="25"/>
          <w:szCs w:val="25"/>
        </w:rPr>
        <w:t xml:space="preserve"> &amp; </w:t>
      </w:r>
      <w:proofErr w:type="spellStart"/>
      <w:r w:rsidR="00D8486C" w:rsidRPr="006D1010">
        <w:rPr>
          <w:rFonts w:ascii="Times New Roman" w:hAnsi="Times New Roman" w:cs="Times New Roman"/>
          <w:caps w:val="0"/>
          <w:sz w:val="25"/>
          <w:szCs w:val="25"/>
        </w:rPr>
        <w:t>Mv</w:t>
      </w:r>
      <w:proofErr w:type="spellEnd"/>
      <w:r w:rsidR="00D8486C" w:rsidRPr="006D1010">
        <w:rPr>
          <w:rFonts w:ascii="Times New Roman" w:hAnsi="Times New Roman" w:cs="Times New Roman"/>
          <w:caps w:val="0"/>
          <w:sz w:val="25"/>
          <w:szCs w:val="25"/>
        </w:rPr>
        <w:t>. Ceylon P</w:t>
      </w:r>
      <w:r w:rsidRPr="006D1010">
        <w:rPr>
          <w:rFonts w:ascii="Times New Roman" w:hAnsi="Times New Roman" w:cs="Times New Roman"/>
          <w:caps w:val="0"/>
          <w:sz w:val="25"/>
          <w:szCs w:val="25"/>
        </w:rPr>
        <w:t xml:space="preserve">rincess </w:t>
      </w:r>
      <w:r w:rsidR="00D8486C" w:rsidRPr="006D1010">
        <w:rPr>
          <w:rFonts w:ascii="Times New Roman" w:hAnsi="Times New Roman" w:cs="Times New Roman"/>
          <w:caps w:val="0"/>
          <w:sz w:val="25"/>
          <w:szCs w:val="25"/>
        </w:rPr>
        <w:t>O</w:t>
      </w:r>
      <w:r w:rsidRPr="006D1010">
        <w:rPr>
          <w:rFonts w:ascii="Times New Roman" w:hAnsi="Times New Roman" w:cs="Times New Roman"/>
          <w:caps w:val="0"/>
          <w:sz w:val="25"/>
          <w:szCs w:val="25"/>
        </w:rPr>
        <w:t>wn</w:t>
      </w:r>
      <w:r w:rsidR="00D8486C" w:rsidRPr="006D1010">
        <w:rPr>
          <w:rFonts w:ascii="Times New Roman" w:hAnsi="Times New Roman" w:cs="Times New Roman"/>
          <w:caps w:val="0"/>
          <w:sz w:val="25"/>
          <w:szCs w:val="25"/>
        </w:rPr>
        <w:t>ed by Ceylon Shipping Corporation L</w:t>
      </w:r>
      <w:r w:rsidR="00D102C5" w:rsidRPr="006D1010">
        <w:rPr>
          <w:rFonts w:ascii="Times New Roman" w:hAnsi="Times New Roman" w:cs="Times New Roman"/>
          <w:caps w:val="0"/>
          <w:sz w:val="25"/>
          <w:szCs w:val="25"/>
        </w:rPr>
        <w:t>td.(IFB</w:t>
      </w:r>
      <w:bookmarkEnd w:id="0"/>
      <w:bookmarkEnd w:id="1"/>
      <w:r w:rsidR="00002CB4" w:rsidRPr="006D1010">
        <w:rPr>
          <w:rFonts w:ascii="Times New Roman" w:hAnsi="Times New Roman" w:cs="Times New Roman"/>
          <w:caps w:val="0"/>
          <w:sz w:val="25"/>
          <w:szCs w:val="25"/>
        </w:rPr>
        <w:t>)</w:t>
      </w:r>
      <w:r w:rsidR="004A63B6">
        <w:rPr>
          <w:rFonts w:ascii="Times New Roman" w:hAnsi="Times New Roman" w:cs="Times New Roman"/>
          <w:caps w:val="0"/>
          <w:sz w:val="25"/>
          <w:szCs w:val="25"/>
        </w:rPr>
        <w:t xml:space="preserve"> –</w:t>
      </w:r>
      <w:r w:rsidR="00B829AE">
        <w:rPr>
          <w:rFonts w:ascii="Times New Roman" w:hAnsi="Times New Roman" w:cs="Times New Roman"/>
          <w:caps w:val="0"/>
          <w:sz w:val="25"/>
          <w:szCs w:val="25"/>
        </w:rPr>
        <w:t xml:space="preserve"> </w:t>
      </w:r>
      <w:r w:rsidR="008432E0">
        <w:rPr>
          <w:rFonts w:ascii="Times New Roman" w:hAnsi="Times New Roman" w:cs="Times New Roman"/>
          <w:caps w:val="0"/>
          <w:sz w:val="25"/>
          <w:szCs w:val="25"/>
        </w:rPr>
        <w:t xml:space="preserve">from </w:t>
      </w:r>
      <w:r w:rsidR="00B829AE">
        <w:rPr>
          <w:rFonts w:ascii="Times New Roman" w:hAnsi="Times New Roman" w:cs="Times New Roman"/>
          <w:caps w:val="0"/>
          <w:sz w:val="25"/>
          <w:szCs w:val="25"/>
        </w:rPr>
        <w:t>202</w:t>
      </w:r>
      <w:r w:rsidR="007F252A">
        <w:rPr>
          <w:rFonts w:ascii="Times New Roman" w:hAnsi="Times New Roman" w:cs="Times New Roman"/>
          <w:caps w:val="0"/>
          <w:sz w:val="25"/>
          <w:szCs w:val="25"/>
        </w:rPr>
        <w:t>4</w:t>
      </w:r>
      <w:r w:rsidR="00B829AE">
        <w:rPr>
          <w:rFonts w:ascii="Times New Roman" w:hAnsi="Times New Roman" w:cs="Times New Roman"/>
          <w:caps w:val="0"/>
          <w:sz w:val="25"/>
          <w:szCs w:val="25"/>
        </w:rPr>
        <w:t xml:space="preserve"> /</w:t>
      </w:r>
      <w:r w:rsidR="007F252A">
        <w:rPr>
          <w:rFonts w:ascii="Times New Roman" w:hAnsi="Times New Roman" w:cs="Times New Roman"/>
          <w:caps w:val="0"/>
          <w:sz w:val="25"/>
          <w:szCs w:val="25"/>
        </w:rPr>
        <w:t xml:space="preserve"> 2025</w:t>
      </w:r>
      <w:r w:rsidR="008432E0">
        <w:rPr>
          <w:rFonts w:ascii="Times New Roman" w:hAnsi="Times New Roman" w:cs="Times New Roman"/>
          <w:caps w:val="0"/>
          <w:sz w:val="25"/>
          <w:szCs w:val="25"/>
        </w:rPr>
        <w:t xml:space="preserve"> to 2026/27</w:t>
      </w:r>
    </w:p>
    <w:p w:rsidR="00B53304" w:rsidRDefault="00002CB4" w:rsidP="006D1010">
      <w:pPr>
        <w:pStyle w:val="HeadingP1"/>
        <w:tabs>
          <w:tab w:val="clear" w:pos="851"/>
        </w:tabs>
        <w:spacing w:before="120" w:after="0"/>
        <w:ind w:left="-180" w:hanging="1210"/>
        <w:jc w:val="center"/>
        <w:rPr>
          <w:rFonts w:ascii="Times New Roman" w:hAnsi="Times New Roman" w:cs="Times New Roman"/>
          <w:caps w:val="0"/>
        </w:rPr>
      </w:pPr>
      <w:r>
        <w:rPr>
          <w:rFonts w:ascii="Times New Roman" w:hAnsi="Times New Roman" w:cs="Times New Roman"/>
          <w:caps w:val="0"/>
        </w:rPr>
        <w:t xml:space="preserve">                                                                                        </w:t>
      </w:r>
      <w:r w:rsidR="00B53304">
        <w:rPr>
          <w:rFonts w:ascii="Times New Roman" w:hAnsi="Times New Roman" w:cs="Times New Roman"/>
          <w:caps w:val="0"/>
        </w:rPr>
        <w:t xml:space="preserve">                                            </w:t>
      </w:r>
    </w:p>
    <w:p w:rsidR="003B79F5" w:rsidRPr="006C7979" w:rsidRDefault="00B53304" w:rsidP="006D1010">
      <w:pPr>
        <w:pStyle w:val="HeadingP1"/>
        <w:tabs>
          <w:tab w:val="clear" w:pos="851"/>
        </w:tabs>
        <w:spacing w:before="120" w:after="0"/>
        <w:ind w:left="-180" w:hanging="1210"/>
        <w:jc w:val="center"/>
        <w:rPr>
          <w:rFonts w:ascii="Times New Roman" w:hAnsi="Times New Roman" w:cs="Times New Roman"/>
          <w:b w:val="0"/>
          <w:bCs w:val="0"/>
          <w:sz w:val="26"/>
          <w:szCs w:val="26"/>
        </w:rPr>
      </w:pPr>
      <w:r>
        <w:rPr>
          <w:rFonts w:ascii="Times New Roman" w:hAnsi="Times New Roman" w:cs="Times New Roman"/>
          <w:caps w:val="0"/>
        </w:rPr>
        <w:t xml:space="preserve">                                                                                                                                      </w:t>
      </w:r>
      <w:r w:rsidR="00002CB4">
        <w:rPr>
          <w:rFonts w:ascii="Times New Roman" w:hAnsi="Times New Roman" w:cs="Times New Roman"/>
          <w:caps w:val="0"/>
        </w:rPr>
        <w:t xml:space="preserve"> </w:t>
      </w:r>
      <w:r w:rsidR="00002CB4" w:rsidRPr="00002CB4">
        <w:rPr>
          <w:rFonts w:ascii="Times New Roman" w:hAnsi="Times New Roman" w:cs="Times New Roman"/>
          <w:b w:val="0"/>
          <w:bCs w:val="0"/>
          <w:caps w:val="0"/>
        </w:rPr>
        <w:t xml:space="preserve">Date of Issue: </w:t>
      </w:r>
      <w:r w:rsidR="00ED3E84">
        <w:rPr>
          <w:rFonts w:ascii="Times New Roman" w:hAnsi="Times New Roman" w:cs="Times New Roman"/>
          <w:b w:val="0"/>
          <w:bCs w:val="0"/>
          <w:caps w:val="0"/>
        </w:rPr>
        <w:t>………………</w:t>
      </w:r>
      <w:r w:rsidR="00897151" w:rsidRPr="006C7979">
        <w:rPr>
          <w:rFonts w:ascii="Times New Roman" w:hAnsi="Times New Roman" w:cs="Times New Roman"/>
          <w:b w:val="0"/>
          <w:bCs w:val="0"/>
          <w:caps w:val="0"/>
        </w:rPr>
        <w:t xml:space="preserve">, </w:t>
      </w:r>
      <w:r w:rsidR="00002CB4" w:rsidRPr="006C7979">
        <w:rPr>
          <w:rFonts w:ascii="Times New Roman" w:hAnsi="Times New Roman" w:cs="Times New Roman"/>
          <w:b w:val="0"/>
          <w:bCs w:val="0"/>
          <w:caps w:val="0"/>
        </w:rPr>
        <w:t>20</w:t>
      </w:r>
      <w:r w:rsidR="001A73F4" w:rsidRPr="006C7979">
        <w:rPr>
          <w:rFonts w:ascii="Times New Roman" w:hAnsi="Times New Roman" w:cs="Times New Roman"/>
          <w:b w:val="0"/>
          <w:bCs w:val="0"/>
          <w:caps w:val="0"/>
        </w:rPr>
        <w:t>2</w:t>
      </w:r>
      <w:r w:rsidR="007F252A">
        <w:rPr>
          <w:rFonts w:ascii="Times New Roman" w:hAnsi="Times New Roman" w:cs="Times New Roman"/>
          <w:b w:val="0"/>
          <w:bCs w:val="0"/>
          <w:caps w:val="0"/>
        </w:rPr>
        <w:t>4</w:t>
      </w:r>
    </w:p>
    <w:p w:rsidR="00156261" w:rsidRPr="006C7979" w:rsidRDefault="00FA5927" w:rsidP="00D77C69">
      <w:pPr>
        <w:pStyle w:val="ListParagraph"/>
        <w:numPr>
          <w:ilvl w:val="0"/>
          <w:numId w:val="16"/>
        </w:numPr>
        <w:spacing w:after="0"/>
        <w:rPr>
          <w:rFonts w:ascii="Times New Roman" w:hAnsi="Times New Roman" w:cs="Times New Roman"/>
          <w:b/>
          <w:bCs/>
          <w:caps/>
          <w:sz w:val="24"/>
          <w:szCs w:val="24"/>
        </w:rPr>
      </w:pPr>
      <w:bookmarkStart w:id="2" w:name="_Toc456754854"/>
      <w:bookmarkStart w:id="3" w:name="_Toc234894734"/>
      <w:r w:rsidRPr="006C7979">
        <w:rPr>
          <w:rFonts w:ascii="Times New Roman" w:hAnsi="Times New Roman" w:cs="Times New Roman"/>
          <w:b/>
          <w:bCs/>
          <w:sz w:val="24"/>
          <w:szCs w:val="24"/>
        </w:rPr>
        <w:t xml:space="preserve">Name </w:t>
      </w:r>
      <w:r w:rsidR="00B13BE9" w:rsidRPr="006C7979">
        <w:rPr>
          <w:rFonts w:ascii="Times New Roman" w:hAnsi="Times New Roman" w:cs="Times New Roman"/>
          <w:b/>
          <w:bCs/>
          <w:sz w:val="24"/>
          <w:szCs w:val="24"/>
        </w:rPr>
        <w:t>o</w:t>
      </w:r>
      <w:r w:rsidRPr="006C7979">
        <w:rPr>
          <w:rFonts w:ascii="Times New Roman" w:hAnsi="Times New Roman" w:cs="Times New Roman"/>
          <w:b/>
          <w:bCs/>
          <w:sz w:val="24"/>
          <w:szCs w:val="24"/>
        </w:rPr>
        <w:t xml:space="preserve">f Contract: </w:t>
      </w:r>
    </w:p>
    <w:p w:rsidR="00F7365A" w:rsidRPr="00B53304" w:rsidRDefault="00F7365A" w:rsidP="00D77C69">
      <w:pPr>
        <w:pStyle w:val="ListParagraph"/>
        <w:spacing w:after="0"/>
        <w:ind w:left="360"/>
        <w:rPr>
          <w:rFonts w:ascii="Times New Roman" w:hAnsi="Times New Roman" w:cs="Times New Roman"/>
          <w:b/>
          <w:bCs/>
          <w:caps/>
          <w:sz w:val="24"/>
          <w:szCs w:val="24"/>
        </w:rPr>
      </w:pPr>
    </w:p>
    <w:p w:rsidR="00D87DF7" w:rsidRPr="00B53304" w:rsidRDefault="00156261" w:rsidP="00D77C69">
      <w:pPr>
        <w:pStyle w:val="ListParagraph"/>
        <w:spacing w:after="0"/>
        <w:rPr>
          <w:rFonts w:ascii="Times New Roman" w:hAnsi="Times New Roman" w:cs="Times New Roman"/>
          <w:caps/>
          <w:sz w:val="24"/>
          <w:szCs w:val="24"/>
        </w:rPr>
      </w:pPr>
      <w:r w:rsidRPr="00B53304">
        <w:rPr>
          <w:rFonts w:ascii="Times New Roman" w:hAnsi="Times New Roman" w:cs="Times New Roman"/>
          <w:sz w:val="24"/>
          <w:szCs w:val="24"/>
        </w:rPr>
        <w:t xml:space="preserve">(a) </w:t>
      </w:r>
      <w:r w:rsidR="00867FC8" w:rsidRPr="00B53304">
        <w:rPr>
          <w:rFonts w:ascii="Times New Roman" w:hAnsi="Times New Roman" w:cs="Times New Roman"/>
          <w:sz w:val="24"/>
          <w:szCs w:val="24"/>
        </w:rPr>
        <w:t>Contract</w:t>
      </w:r>
      <w:r w:rsidR="004B470E">
        <w:rPr>
          <w:rFonts w:ascii="Times New Roman" w:hAnsi="Times New Roman" w:cs="Times New Roman"/>
          <w:sz w:val="24"/>
          <w:szCs w:val="24"/>
        </w:rPr>
        <w:t xml:space="preserve"> </w:t>
      </w:r>
      <w:r w:rsidR="007C62DF" w:rsidRPr="00B53304">
        <w:rPr>
          <w:rFonts w:ascii="Times New Roman" w:hAnsi="Times New Roman" w:cs="Times New Roman"/>
          <w:sz w:val="24"/>
          <w:szCs w:val="24"/>
        </w:rPr>
        <w:t>f</w:t>
      </w:r>
      <w:r w:rsidR="00D87DF7" w:rsidRPr="00B53304">
        <w:rPr>
          <w:rFonts w:ascii="Times New Roman" w:hAnsi="Times New Roman" w:cs="Times New Roman"/>
          <w:sz w:val="24"/>
          <w:szCs w:val="24"/>
        </w:rPr>
        <w:t xml:space="preserve">or </w:t>
      </w:r>
      <w:r w:rsidRPr="00B53304">
        <w:rPr>
          <w:rFonts w:ascii="Times New Roman" w:hAnsi="Times New Roman" w:cs="Times New Roman"/>
          <w:sz w:val="24"/>
          <w:szCs w:val="24"/>
        </w:rPr>
        <w:t>Time Chartering</w:t>
      </w:r>
      <w:r w:rsidR="004B470E">
        <w:rPr>
          <w:rFonts w:ascii="Times New Roman" w:hAnsi="Times New Roman" w:cs="Times New Roman"/>
          <w:sz w:val="24"/>
          <w:szCs w:val="24"/>
        </w:rPr>
        <w:t xml:space="preserve"> </w:t>
      </w:r>
      <w:r w:rsidR="00D87DF7" w:rsidRPr="00B53304">
        <w:rPr>
          <w:rFonts w:ascii="Times New Roman" w:hAnsi="Times New Roman" w:cs="Times New Roman"/>
          <w:sz w:val="24"/>
          <w:szCs w:val="24"/>
        </w:rPr>
        <w:t xml:space="preserve">of </w:t>
      </w:r>
      <w:proofErr w:type="spellStart"/>
      <w:r w:rsidR="00D87DF7" w:rsidRPr="00B53304">
        <w:rPr>
          <w:rFonts w:ascii="Times New Roman" w:hAnsi="Times New Roman" w:cs="Times New Roman"/>
          <w:sz w:val="24"/>
          <w:szCs w:val="24"/>
        </w:rPr>
        <w:t>Mv</w:t>
      </w:r>
      <w:proofErr w:type="spellEnd"/>
      <w:r w:rsidR="00D87DF7" w:rsidRPr="00B53304">
        <w:rPr>
          <w:rFonts w:ascii="Times New Roman" w:hAnsi="Times New Roman" w:cs="Times New Roman"/>
          <w:sz w:val="24"/>
          <w:szCs w:val="24"/>
        </w:rPr>
        <w:t>. Ceylon Breeze &amp;</w:t>
      </w:r>
      <w:r w:rsidR="004B470E">
        <w:rPr>
          <w:rFonts w:ascii="Times New Roman" w:hAnsi="Times New Roman" w:cs="Times New Roman"/>
          <w:sz w:val="24"/>
          <w:szCs w:val="24"/>
        </w:rPr>
        <w:t xml:space="preserve"> </w:t>
      </w:r>
      <w:proofErr w:type="spellStart"/>
      <w:r w:rsidR="00D87DF7" w:rsidRPr="00B53304">
        <w:rPr>
          <w:rFonts w:ascii="Times New Roman" w:hAnsi="Times New Roman" w:cs="Times New Roman"/>
          <w:sz w:val="24"/>
          <w:szCs w:val="24"/>
        </w:rPr>
        <w:t>Mv</w:t>
      </w:r>
      <w:proofErr w:type="spellEnd"/>
      <w:r w:rsidR="00D87DF7" w:rsidRPr="00B53304">
        <w:rPr>
          <w:rFonts w:ascii="Times New Roman" w:hAnsi="Times New Roman" w:cs="Times New Roman"/>
          <w:sz w:val="24"/>
          <w:szCs w:val="24"/>
        </w:rPr>
        <w:t>. Ceylon Princess</w:t>
      </w:r>
    </w:p>
    <w:p w:rsidR="00156261" w:rsidRPr="00B53304" w:rsidRDefault="00156261" w:rsidP="00D77C69">
      <w:pPr>
        <w:spacing w:after="0"/>
        <w:jc w:val="center"/>
        <w:rPr>
          <w:rFonts w:ascii="Times New Roman" w:hAnsi="Times New Roman" w:cs="Times New Roman"/>
          <w:sz w:val="24"/>
          <w:szCs w:val="24"/>
        </w:rPr>
      </w:pPr>
      <w:proofErr w:type="gramStart"/>
      <w:r w:rsidRPr="00B53304">
        <w:rPr>
          <w:rFonts w:ascii="Times New Roman" w:hAnsi="Times New Roman" w:cs="Times New Roman"/>
          <w:sz w:val="24"/>
          <w:szCs w:val="24"/>
        </w:rPr>
        <w:t>or</w:t>
      </w:r>
      <w:proofErr w:type="gramEnd"/>
    </w:p>
    <w:p w:rsidR="00156261" w:rsidRPr="00B53304" w:rsidRDefault="00156261" w:rsidP="00D77C69">
      <w:pPr>
        <w:spacing w:after="0"/>
        <w:ind w:left="360" w:firstLine="360"/>
        <w:rPr>
          <w:rFonts w:ascii="Times New Roman" w:hAnsi="Times New Roman" w:cs="Times New Roman"/>
          <w:sz w:val="24"/>
          <w:szCs w:val="24"/>
        </w:rPr>
      </w:pPr>
      <w:r w:rsidRPr="00B53304">
        <w:rPr>
          <w:rFonts w:ascii="Times New Roman" w:hAnsi="Times New Roman" w:cs="Times New Roman"/>
          <w:sz w:val="24"/>
          <w:szCs w:val="24"/>
        </w:rPr>
        <w:t xml:space="preserve">(b) Contract for Commercial Management </w:t>
      </w:r>
      <w:proofErr w:type="gramStart"/>
      <w:r w:rsidRPr="00B53304">
        <w:rPr>
          <w:rFonts w:ascii="Times New Roman" w:hAnsi="Times New Roman" w:cs="Times New Roman"/>
          <w:sz w:val="24"/>
          <w:szCs w:val="24"/>
        </w:rPr>
        <w:t xml:space="preserve">of </w:t>
      </w:r>
      <w:r w:rsidR="004B470E">
        <w:rPr>
          <w:rFonts w:ascii="Times New Roman" w:hAnsi="Times New Roman" w:cs="Times New Roman"/>
          <w:sz w:val="24"/>
          <w:szCs w:val="24"/>
        </w:rPr>
        <w:t xml:space="preserve"> </w:t>
      </w:r>
      <w:proofErr w:type="spellStart"/>
      <w:r w:rsidRPr="00B53304">
        <w:rPr>
          <w:rFonts w:ascii="Times New Roman" w:hAnsi="Times New Roman" w:cs="Times New Roman"/>
          <w:sz w:val="24"/>
          <w:szCs w:val="24"/>
        </w:rPr>
        <w:t>Mv</w:t>
      </w:r>
      <w:proofErr w:type="spellEnd"/>
      <w:proofErr w:type="gramEnd"/>
      <w:r w:rsidRPr="00B53304">
        <w:rPr>
          <w:rFonts w:ascii="Times New Roman" w:hAnsi="Times New Roman" w:cs="Times New Roman"/>
          <w:sz w:val="24"/>
          <w:szCs w:val="24"/>
        </w:rPr>
        <w:t>. Ceylon Breeze &amp;</w:t>
      </w:r>
      <w:r w:rsidR="004B470E">
        <w:rPr>
          <w:rFonts w:ascii="Times New Roman" w:hAnsi="Times New Roman" w:cs="Times New Roman"/>
          <w:sz w:val="24"/>
          <w:szCs w:val="24"/>
        </w:rPr>
        <w:t xml:space="preserve"> </w:t>
      </w:r>
      <w:proofErr w:type="spellStart"/>
      <w:r w:rsidRPr="00B53304">
        <w:rPr>
          <w:rFonts w:ascii="Times New Roman" w:hAnsi="Times New Roman" w:cs="Times New Roman"/>
          <w:sz w:val="24"/>
          <w:szCs w:val="24"/>
        </w:rPr>
        <w:t>Mv</w:t>
      </w:r>
      <w:proofErr w:type="spellEnd"/>
      <w:r w:rsidRPr="00B53304">
        <w:rPr>
          <w:rFonts w:ascii="Times New Roman" w:hAnsi="Times New Roman" w:cs="Times New Roman"/>
          <w:sz w:val="24"/>
          <w:szCs w:val="24"/>
        </w:rPr>
        <w:t>. Ceylon Princess</w:t>
      </w:r>
    </w:p>
    <w:p w:rsidR="00E321CD" w:rsidRPr="00B53304" w:rsidRDefault="00E321CD" w:rsidP="00D77C69">
      <w:pPr>
        <w:spacing w:after="0"/>
        <w:ind w:left="360" w:firstLine="360"/>
        <w:rPr>
          <w:rFonts w:ascii="Times New Roman" w:hAnsi="Times New Roman" w:cs="Times New Roman"/>
          <w:sz w:val="24"/>
          <w:szCs w:val="24"/>
        </w:rPr>
      </w:pPr>
    </w:p>
    <w:p w:rsidR="00D87DF7" w:rsidRPr="00B53304" w:rsidRDefault="00D87DF7" w:rsidP="00D77C69">
      <w:pPr>
        <w:pStyle w:val="ListParagraph"/>
        <w:spacing w:after="0"/>
        <w:ind w:left="360"/>
        <w:rPr>
          <w:rFonts w:ascii="Times New Roman" w:hAnsi="Times New Roman" w:cs="Times New Roman"/>
          <w:b/>
          <w:bCs/>
          <w:caps/>
          <w:sz w:val="24"/>
          <w:szCs w:val="24"/>
        </w:rPr>
      </w:pPr>
    </w:p>
    <w:p w:rsidR="00A26A6A" w:rsidRPr="00A26A6A" w:rsidRDefault="00C43856" w:rsidP="00C43856">
      <w:pPr>
        <w:pStyle w:val="ListParagraph"/>
        <w:numPr>
          <w:ilvl w:val="0"/>
          <w:numId w:val="16"/>
        </w:numPr>
        <w:spacing w:after="0"/>
        <w:rPr>
          <w:rFonts w:ascii="Times New Roman" w:hAnsi="Times New Roman" w:cs="Times New Roman"/>
          <w:b/>
          <w:bCs/>
          <w:caps/>
          <w:sz w:val="24"/>
          <w:szCs w:val="24"/>
        </w:rPr>
      </w:pPr>
      <w:r w:rsidRPr="002528AD">
        <w:rPr>
          <w:rFonts w:ascii="Times New Roman" w:hAnsi="Times New Roman" w:cs="Times New Roman"/>
          <w:b/>
          <w:bCs/>
          <w:sz w:val="24"/>
          <w:szCs w:val="24"/>
        </w:rPr>
        <w:t xml:space="preserve">Invitation for Bids (IFB) No. (to be mentioned in the Bids appropriately) </w:t>
      </w:r>
      <w:r w:rsidR="00D87DF7" w:rsidRPr="002528AD">
        <w:rPr>
          <w:rFonts w:ascii="Times New Roman" w:hAnsi="Times New Roman" w:cs="Times New Roman"/>
          <w:b/>
          <w:bCs/>
          <w:sz w:val="24"/>
          <w:szCs w:val="24"/>
        </w:rPr>
        <w:t>:</w:t>
      </w:r>
    </w:p>
    <w:p w:rsidR="00A26A6A" w:rsidRDefault="00A26A6A" w:rsidP="00A26A6A">
      <w:pPr>
        <w:pStyle w:val="ListParagraph"/>
        <w:spacing w:after="0"/>
        <w:ind w:left="360"/>
        <w:rPr>
          <w:rFonts w:ascii="Times New Roman" w:hAnsi="Times New Roman" w:cs="Times New Roman"/>
          <w:b/>
          <w:bCs/>
          <w:sz w:val="24"/>
          <w:szCs w:val="24"/>
        </w:rPr>
      </w:pPr>
    </w:p>
    <w:p w:rsidR="00C43856" w:rsidRPr="002528AD" w:rsidRDefault="00C43856" w:rsidP="00A26A6A">
      <w:pPr>
        <w:pStyle w:val="ListParagraph"/>
        <w:spacing w:after="0"/>
        <w:ind w:left="360"/>
        <w:rPr>
          <w:rFonts w:ascii="Times New Roman" w:hAnsi="Times New Roman" w:cs="Times New Roman"/>
          <w:b/>
          <w:bCs/>
          <w:caps/>
          <w:sz w:val="24"/>
          <w:szCs w:val="24"/>
        </w:rPr>
      </w:pPr>
      <w:r w:rsidRPr="002528AD">
        <w:rPr>
          <w:rFonts w:ascii="Times New Roman" w:hAnsi="Times New Roman" w:cs="Times New Roman"/>
          <w:b/>
          <w:bCs/>
          <w:sz w:val="24"/>
          <w:szCs w:val="24"/>
        </w:rPr>
        <w:t xml:space="preserve"> </w:t>
      </w:r>
      <w:r w:rsidR="006B569F" w:rsidRPr="002528AD">
        <w:rPr>
          <w:rFonts w:ascii="Times New Roman" w:hAnsi="Times New Roman" w:cs="Times New Roman"/>
          <w:caps/>
          <w:sz w:val="24"/>
          <w:szCs w:val="24"/>
        </w:rPr>
        <w:t>CSC/20</w:t>
      </w:r>
      <w:r w:rsidR="001A73F4">
        <w:rPr>
          <w:rFonts w:ascii="Times New Roman" w:hAnsi="Times New Roman" w:cs="Times New Roman"/>
          <w:caps/>
          <w:sz w:val="24"/>
          <w:szCs w:val="24"/>
        </w:rPr>
        <w:t>2</w:t>
      </w:r>
      <w:r w:rsidR="007F252A">
        <w:rPr>
          <w:rFonts w:ascii="Times New Roman" w:hAnsi="Times New Roman" w:cs="Times New Roman"/>
          <w:caps/>
          <w:sz w:val="24"/>
          <w:szCs w:val="24"/>
        </w:rPr>
        <w:t>4-25</w:t>
      </w:r>
      <w:r w:rsidR="00D87DF7" w:rsidRPr="002528AD">
        <w:rPr>
          <w:rFonts w:ascii="Times New Roman" w:hAnsi="Times New Roman" w:cs="Times New Roman"/>
          <w:caps/>
          <w:sz w:val="24"/>
          <w:szCs w:val="24"/>
        </w:rPr>
        <w:t>/T/</w:t>
      </w:r>
      <w:r w:rsidR="003D59A8" w:rsidRPr="002528AD">
        <w:rPr>
          <w:rFonts w:ascii="Times New Roman" w:hAnsi="Times New Roman" w:cs="Times New Roman"/>
          <w:caps/>
          <w:sz w:val="24"/>
          <w:szCs w:val="24"/>
        </w:rPr>
        <w:t>TC</w:t>
      </w:r>
      <w:r w:rsidR="00D87DF7" w:rsidRPr="002528AD">
        <w:rPr>
          <w:rFonts w:ascii="Times New Roman" w:hAnsi="Times New Roman" w:cs="Times New Roman"/>
          <w:caps/>
          <w:sz w:val="24"/>
          <w:szCs w:val="24"/>
        </w:rPr>
        <w:t>/</w:t>
      </w:r>
      <w:r w:rsidR="001E77BF" w:rsidRPr="002528AD">
        <w:rPr>
          <w:rFonts w:ascii="Times New Roman" w:hAnsi="Times New Roman" w:cs="Times New Roman"/>
          <w:caps/>
          <w:sz w:val="24"/>
          <w:szCs w:val="24"/>
        </w:rPr>
        <w:t>CB</w:t>
      </w:r>
      <w:r w:rsidR="003D59A8" w:rsidRPr="002528AD">
        <w:rPr>
          <w:rFonts w:ascii="Times New Roman" w:hAnsi="Times New Roman" w:cs="Times New Roman"/>
          <w:caps/>
          <w:sz w:val="24"/>
          <w:szCs w:val="24"/>
        </w:rPr>
        <w:t>&amp;CP</w:t>
      </w:r>
      <w:r w:rsidRPr="002528AD">
        <w:rPr>
          <w:rFonts w:ascii="Times New Roman" w:hAnsi="Times New Roman" w:cs="Times New Roman"/>
          <w:caps/>
          <w:sz w:val="24"/>
          <w:szCs w:val="24"/>
        </w:rPr>
        <w:t xml:space="preserve">  </w:t>
      </w:r>
      <w:r w:rsidR="00135CA0">
        <w:rPr>
          <w:rFonts w:ascii="Times New Roman" w:hAnsi="Times New Roman" w:cs="Times New Roman"/>
          <w:caps/>
          <w:sz w:val="24"/>
          <w:szCs w:val="24"/>
        </w:rPr>
        <w:t xml:space="preserve">       </w:t>
      </w:r>
      <w:r w:rsidRPr="002528AD">
        <w:rPr>
          <w:rFonts w:ascii="Times New Roman" w:hAnsi="Times New Roman" w:cs="Times New Roman"/>
          <w:sz w:val="24"/>
          <w:szCs w:val="24"/>
        </w:rPr>
        <w:t>or</w:t>
      </w:r>
    </w:p>
    <w:p w:rsidR="00D87DF7" w:rsidRPr="00C43856" w:rsidRDefault="006B569F" w:rsidP="00C43856">
      <w:pPr>
        <w:pStyle w:val="ListParagraph"/>
        <w:spacing w:after="0"/>
        <w:ind w:left="360"/>
        <w:rPr>
          <w:rFonts w:ascii="Times New Roman" w:hAnsi="Times New Roman" w:cs="Times New Roman"/>
          <w:b/>
          <w:bCs/>
          <w:caps/>
          <w:sz w:val="24"/>
          <w:szCs w:val="24"/>
        </w:rPr>
      </w:pPr>
      <w:r w:rsidRPr="002528AD">
        <w:rPr>
          <w:rFonts w:ascii="Times New Roman" w:hAnsi="Times New Roman" w:cs="Times New Roman"/>
          <w:caps/>
          <w:sz w:val="24"/>
          <w:szCs w:val="24"/>
        </w:rPr>
        <w:t>CSC/20</w:t>
      </w:r>
      <w:r w:rsidR="001A73F4">
        <w:rPr>
          <w:rFonts w:ascii="Times New Roman" w:hAnsi="Times New Roman" w:cs="Times New Roman"/>
          <w:caps/>
          <w:sz w:val="24"/>
          <w:szCs w:val="24"/>
        </w:rPr>
        <w:t>2</w:t>
      </w:r>
      <w:r w:rsidR="007F252A">
        <w:rPr>
          <w:rFonts w:ascii="Times New Roman" w:hAnsi="Times New Roman" w:cs="Times New Roman"/>
          <w:caps/>
          <w:sz w:val="24"/>
          <w:szCs w:val="24"/>
        </w:rPr>
        <w:t>4-25</w:t>
      </w:r>
      <w:r w:rsidR="001E77BF" w:rsidRPr="002528AD">
        <w:rPr>
          <w:rFonts w:ascii="Times New Roman" w:hAnsi="Times New Roman" w:cs="Times New Roman"/>
          <w:caps/>
          <w:sz w:val="24"/>
          <w:szCs w:val="24"/>
        </w:rPr>
        <w:t>/T/CM/</w:t>
      </w:r>
      <w:r w:rsidR="003D59A8" w:rsidRPr="002528AD">
        <w:rPr>
          <w:rFonts w:ascii="Times New Roman" w:hAnsi="Times New Roman" w:cs="Times New Roman"/>
          <w:caps/>
          <w:sz w:val="24"/>
          <w:szCs w:val="24"/>
        </w:rPr>
        <w:t>CB&amp;</w:t>
      </w:r>
      <w:r w:rsidR="00FC491E" w:rsidRPr="002528AD">
        <w:rPr>
          <w:rFonts w:ascii="Times New Roman" w:hAnsi="Times New Roman" w:cs="Times New Roman"/>
          <w:caps/>
          <w:sz w:val="24"/>
          <w:szCs w:val="24"/>
        </w:rPr>
        <w:t>CP</w:t>
      </w:r>
      <w:r w:rsidR="00FC491E" w:rsidRPr="00C43856">
        <w:rPr>
          <w:rFonts w:ascii="Times New Roman" w:hAnsi="Times New Roman" w:cs="Times New Roman"/>
          <w:b/>
          <w:bCs/>
          <w:caps/>
          <w:sz w:val="24"/>
          <w:szCs w:val="24"/>
        </w:rPr>
        <w:t xml:space="preserve"> </w:t>
      </w:r>
      <w:r w:rsidR="00FC491E" w:rsidRPr="00C43856">
        <w:rPr>
          <w:rFonts w:ascii="Times New Roman" w:hAnsi="Times New Roman" w:cs="Times New Roman"/>
          <w:sz w:val="24"/>
          <w:szCs w:val="24"/>
        </w:rPr>
        <w:t xml:space="preserve"> </w:t>
      </w:r>
      <w:r w:rsidR="00D87DF7" w:rsidRPr="00C43856">
        <w:rPr>
          <w:rFonts w:ascii="Times New Roman" w:hAnsi="Times New Roman" w:cs="Times New Roman"/>
          <w:b/>
          <w:bCs/>
          <w:caps/>
          <w:sz w:val="24"/>
          <w:szCs w:val="24"/>
        </w:rPr>
        <w:tab/>
      </w:r>
    </w:p>
    <w:p w:rsidR="00D87DF7" w:rsidRPr="00B53304" w:rsidRDefault="00D87DF7" w:rsidP="00D77C69">
      <w:pPr>
        <w:pStyle w:val="ListParagraph"/>
        <w:spacing w:after="0"/>
        <w:rPr>
          <w:rFonts w:ascii="Times New Roman" w:hAnsi="Times New Roman" w:cs="Times New Roman"/>
          <w:b/>
          <w:bCs/>
          <w:caps/>
          <w:sz w:val="24"/>
          <w:szCs w:val="24"/>
        </w:rPr>
      </w:pPr>
    </w:p>
    <w:p w:rsidR="00A51870" w:rsidRDefault="00D67E3E" w:rsidP="00D77C69">
      <w:pPr>
        <w:pStyle w:val="ListParagraph"/>
        <w:numPr>
          <w:ilvl w:val="0"/>
          <w:numId w:val="16"/>
        </w:numPr>
        <w:spacing w:after="0"/>
        <w:rPr>
          <w:rFonts w:ascii="Times New Roman" w:hAnsi="Times New Roman" w:cs="Times New Roman"/>
          <w:b/>
          <w:bCs/>
          <w:caps/>
          <w:sz w:val="24"/>
          <w:szCs w:val="24"/>
        </w:rPr>
      </w:pPr>
      <w:r>
        <w:rPr>
          <w:rFonts w:ascii="Times New Roman" w:hAnsi="Times New Roman" w:cs="Times New Roman"/>
          <w:b/>
          <w:bCs/>
          <w:sz w:val="24"/>
          <w:szCs w:val="24"/>
        </w:rPr>
        <w:t xml:space="preserve">Bid Data Sheet </w:t>
      </w:r>
      <w:r w:rsidR="00A51870">
        <w:rPr>
          <w:rFonts w:ascii="Times New Roman" w:hAnsi="Times New Roman" w:cs="Times New Roman"/>
          <w:b/>
          <w:bCs/>
          <w:caps/>
          <w:sz w:val="24"/>
          <w:szCs w:val="24"/>
        </w:rPr>
        <w:t>(BDS)</w:t>
      </w:r>
    </w:p>
    <w:p w:rsidR="00A26A6A" w:rsidRPr="00A51870" w:rsidRDefault="00A26A6A" w:rsidP="00A26A6A">
      <w:pPr>
        <w:pStyle w:val="ListParagraph"/>
        <w:spacing w:after="0"/>
        <w:ind w:left="360"/>
        <w:rPr>
          <w:rFonts w:ascii="Times New Roman" w:hAnsi="Times New Roman" w:cs="Times New Roman"/>
          <w:b/>
          <w:bCs/>
          <w:caps/>
          <w:sz w:val="24"/>
          <w:szCs w:val="24"/>
        </w:rPr>
      </w:pPr>
    </w:p>
    <w:tbl>
      <w:tblPr>
        <w:tblW w:w="936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00"/>
        <w:gridCol w:w="3528"/>
        <w:gridCol w:w="4932"/>
      </w:tblGrid>
      <w:tr w:rsidR="0043746A" w:rsidRPr="00D67E3E" w:rsidTr="00A34168">
        <w:trPr>
          <w:cantSplit/>
          <w:tblHeader/>
        </w:trPr>
        <w:tc>
          <w:tcPr>
            <w:tcW w:w="900" w:type="dxa"/>
            <w:tcBorders>
              <w:top w:val="single" w:sz="6" w:space="0" w:color="auto"/>
              <w:left w:val="single" w:sz="6" w:space="0" w:color="auto"/>
              <w:bottom w:val="single" w:sz="6" w:space="0" w:color="auto"/>
              <w:right w:val="single" w:sz="6" w:space="0" w:color="auto"/>
            </w:tcBorders>
          </w:tcPr>
          <w:p w:rsidR="0043746A" w:rsidRPr="00D67E3E" w:rsidRDefault="0043746A" w:rsidP="003F654F">
            <w:pPr>
              <w:tabs>
                <w:tab w:val="left" w:pos="-251"/>
              </w:tabs>
              <w:autoSpaceDE w:val="0"/>
              <w:autoSpaceDN w:val="0"/>
              <w:spacing w:after="0" w:line="240" w:lineRule="auto"/>
              <w:rPr>
                <w:rFonts w:ascii="Times New Roman" w:eastAsia="Times New Roman" w:hAnsi="Times New Roman" w:cs="Times New Roman"/>
                <w:b/>
                <w:bCs/>
                <w:sz w:val="24"/>
                <w:szCs w:val="24"/>
                <w:lang w:val="en-GB" w:eastAsia="en-GB"/>
              </w:rPr>
            </w:pPr>
            <w:r w:rsidRPr="00D67E3E">
              <w:rPr>
                <w:rFonts w:ascii="Times New Roman" w:eastAsia="Times New Roman" w:hAnsi="Times New Roman" w:cs="Times New Roman"/>
                <w:b/>
                <w:bCs/>
                <w:sz w:val="24"/>
                <w:szCs w:val="24"/>
                <w:lang w:val="en-GB" w:eastAsia="en-GB"/>
              </w:rPr>
              <w:t>Item No.</w:t>
            </w:r>
          </w:p>
        </w:tc>
        <w:tc>
          <w:tcPr>
            <w:tcW w:w="8460" w:type="dxa"/>
            <w:gridSpan w:val="2"/>
            <w:tcBorders>
              <w:top w:val="single" w:sz="6" w:space="0" w:color="auto"/>
              <w:left w:val="single" w:sz="6" w:space="0" w:color="auto"/>
              <w:bottom w:val="single" w:sz="6" w:space="0" w:color="auto"/>
              <w:right w:val="single" w:sz="6" w:space="0" w:color="auto"/>
            </w:tcBorders>
          </w:tcPr>
          <w:p w:rsidR="0043746A" w:rsidRPr="00D67E3E" w:rsidRDefault="0043746A" w:rsidP="00EC4DB5">
            <w:pPr>
              <w:tabs>
                <w:tab w:val="left" w:pos="0"/>
              </w:tabs>
              <w:autoSpaceDE w:val="0"/>
              <w:autoSpaceDN w:val="0"/>
              <w:spacing w:after="0" w:line="240" w:lineRule="auto"/>
              <w:jc w:val="both"/>
              <w:rPr>
                <w:rFonts w:ascii="Times New Roman" w:eastAsia="Times New Roman" w:hAnsi="Times New Roman" w:cs="Times New Roman"/>
                <w:b/>
                <w:bCs/>
                <w:sz w:val="24"/>
                <w:szCs w:val="24"/>
                <w:lang w:val="en-GB" w:eastAsia="en-GB"/>
              </w:rPr>
            </w:pPr>
            <w:r w:rsidRPr="00D67E3E">
              <w:rPr>
                <w:rFonts w:ascii="Times New Roman" w:eastAsia="Times New Roman" w:hAnsi="Times New Roman" w:cs="Times New Roman"/>
                <w:b/>
                <w:bCs/>
                <w:sz w:val="24"/>
                <w:szCs w:val="24"/>
                <w:lang w:val="en-GB" w:eastAsia="en-GB"/>
              </w:rPr>
              <w:t>Data Sheet for Bidding</w:t>
            </w:r>
          </w:p>
        </w:tc>
      </w:tr>
      <w:tr w:rsidR="0043746A" w:rsidRPr="00D67E3E" w:rsidTr="00B7705B">
        <w:trPr>
          <w:cantSplit/>
          <w:trHeight w:val="309"/>
        </w:trPr>
        <w:tc>
          <w:tcPr>
            <w:tcW w:w="900" w:type="dxa"/>
            <w:tcBorders>
              <w:top w:val="single" w:sz="6" w:space="0" w:color="auto"/>
              <w:left w:val="single" w:sz="6" w:space="0" w:color="auto"/>
              <w:bottom w:val="nil"/>
              <w:right w:val="single" w:sz="6" w:space="0" w:color="auto"/>
            </w:tcBorders>
          </w:tcPr>
          <w:p w:rsidR="0043746A" w:rsidRPr="00D67E3E" w:rsidRDefault="0043746A" w:rsidP="00B7705B">
            <w:pPr>
              <w:numPr>
                <w:ilvl w:val="0"/>
                <w:numId w:val="36"/>
              </w:numPr>
              <w:tabs>
                <w:tab w:val="left" w:pos="-251"/>
                <w:tab w:val="left" w:pos="379"/>
              </w:tabs>
              <w:autoSpaceDE w:val="0"/>
              <w:autoSpaceDN w:val="0"/>
              <w:spacing w:before="120" w:after="120" w:line="240" w:lineRule="auto"/>
              <w:rPr>
                <w:rFonts w:ascii="Times New Roman" w:eastAsia="Times New Roman" w:hAnsi="Times New Roman" w:cs="Times New Roman"/>
                <w:sz w:val="24"/>
                <w:szCs w:val="24"/>
                <w:lang w:val="en-GB" w:eastAsia="en-GB"/>
              </w:rPr>
            </w:pPr>
          </w:p>
        </w:tc>
        <w:tc>
          <w:tcPr>
            <w:tcW w:w="3528" w:type="dxa"/>
            <w:tcBorders>
              <w:top w:val="single" w:sz="6" w:space="0" w:color="auto"/>
              <w:left w:val="single" w:sz="6" w:space="0" w:color="auto"/>
              <w:bottom w:val="nil"/>
              <w:right w:val="single" w:sz="6" w:space="0" w:color="auto"/>
            </w:tcBorders>
          </w:tcPr>
          <w:p w:rsidR="0043746A" w:rsidRPr="00D67E3E" w:rsidRDefault="0043746A" w:rsidP="00EC4DB5">
            <w:pPr>
              <w:tabs>
                <w:tab w:val="left" w:pos="0"/>
              </w:tabs>
              <w:autoSpaceDE w:val="0"/>
              <w:autoSpaceDN w:val="0"/>
              <w:spacing w:before="120" w:after="12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Name of the Procurement Entity</w:t>
            </w:r>
          </w:p>
        </w:tc>
        <w:tc>
          <w:tcPr>
            <w:tcW w:w="4932" w:type="dxa"/>
            <w:tcBorders>
              <w:top w:val="single" w:sz="6" w:space="0" w:color="auto"/>
              <w:left w:val="single" w:sz="6" w:space="0" w:color="auto"/>
              <w:bottom w:val="nil"/>
              <w:right w:val="single" w:sz="6" w:space="0" w:color="auto"/>
            </w:tcBorders>
          </w:tcPr>
          <w:p w:rsidR="0043746A" w:rsidRPr="00D67E3E" w:rsidRDefault="0043746A" w:rsidP="00EC4DB5">
            <w:pPr>
              <w:tabs>
                <w:tab w:val="left" w:pos="0"/>
              </w:tabs>
              <w:autoSpaceDE w:val="0"/>
              <w:autoSpaceDN w:val="0"/>
              <w:spacing w:before="120" w:after="12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Ceylon Shipping Corporation Ltd.</w:t>
            </w:r>
          </w:p>
        </w:tc>
      </w:tr>
      <w:tr w:rsidR="0043746A" w:rsidRPr="00D67E3E" w:rsidTr="00B7705B">
        <w:trPr>
          <w:cantSplit/>
        </w:trPr>
        <w:tc>
          <w:tcPr>
            <w:tcW w:w="900" w:type="dxa"/>
            <w:tcBorders>
              <w:top w:val="nil"/>
              <w:left w:val="single" w:sz="6" w:space="0" w:color="auto"/>
              <w:bottom w:val="nil"/>
              <w:right w:val="single" w:sz="6" w:space="0" w:color="auto"/>
            </w:tcBorders>
          </w:tcPr>
          <w:p w:rsidR="0043746A" w:rsidRPr="00D67E3E" w:rsidRDefault="0043746A" w:rsidP="00B7705B">
            <w:pPr>
              <w:pStyle w:val="ListParagraph"/>
              <w:numPr>
                <w:ilvl w:val="0"/>
                <w:numId w:val="36"/>
              </w:numPr>
              <w:tabs>
                <w:tab w:val="left" w:pos="-251"/>
                <w:tab w:val="left" w:pos="379"/>
              </w:tabs>
              <w:autoSpaceDE w:val="0"/>
              <w:autoSpaceDN w:val="0"/>
              <w:spacing w:before="120" w:after="120" w:line="240" w:lineRule="auto"/>
              <w:rPr>
                <w:rFonts w:ascii="Times New Roman" w:eastAsia="Times New Roman" w:hAnsi="Times New Roman" w:cs="Times New Roman"/>
                <w:sz w:val="24"/>
                <w:szCs w:val="24"/>
                <w:lang w:val="en-GB" w:eastAsia="en-GB"/>
              </w:rPr>
            </w:pPr>
          </w:p>
        </w:tc>
        <w:tc>
          <w:tcPr>
            <w:tcW w:w="3528" w:type="dxa"/>
            <w:tcBorders>
              <w:top w:val="nil"/>
              <w:left w:val="single" w:sz="6" w:space="0" w:color="auto"/>
              <w:bottom w:val="nil"/>
              <w:right w:val="single" w:sz="6" w:space="0" w:color="auto"/>
            </w:tcBorders>
          </w:tcPr>
          <w:p w:rsidR="0043746A" w:rsidRPr="00D67E3E" w:rsidRDefault="0043746A" w:rsidP="00EC4DB5">
            <w:pPr>
              <w:tabs>
                <w:tab w:val="left" w:pos="0"/>
              </w:tabs>
              <w:autoSpaceDE w:val="0"/>
              <w:autoSpaceDN w:val="0"/>
              <w:spacing w:before="120" w:after="12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Address of  the  Procurement Entity</w:t>
            </w:r>
          </w:p>
        </w:tc>
        <w:tc>
          <w:tcPr>
            <w:tcW w:w="4932" w:type="dxa"/>
            <w:tcBorders>
              <w:top w:val="nil"/>
              <w:left w:val="single" w:sz="6" w:space="0" w:color="auto"/>
              <w:bottom w:val="nil"/>
              <w:right w:val="single" w:sz="6" w:space="0" w:color="auto"/>
            </w:tcBorders>
          </w:tcPr>
          <w:p w:rsidR="0043746A" w:rsidRPr="00D67E3E" w:rsidRDefault="0043746A" w:rsidP="00EC4DB5">
            <w:pPr>
              <w:autoSpaceDE w:val="0"/>
              <w:autoSpaceDN w:val="0"/>
              <w:spacing w:before="120" w:after="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Chairman,</w:t>
            </w:r>
          </w:p>
          <w:p w:rsidR="0043746A" w:rsidRPr="00D67E3E" w:rsidRDefault="0043746A" w:rsidP="00EC4DB5">
            <w:pPr>
              <w:autoSpaceDE w:val="0"/>
              <w:autoSpaceDN w:val="0"/>
              <w:spacing w:after="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Ceylon Shipping Corporation Ltd.</w:t>
            </w:r>
          </w:p>
          <w:p w:rsidR="0043746A" w:rsidRPr="00D67E3E" w:rsidRDefault="0043746A" w:rsidP="00EC4DB5">
            <w:pPr>
              <w:autoSpaceDE w:val="0"/>
              <w:autoSpaceDN w:val="0"/>
              <w:spacing w:after="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No. 27, MICH Building</w:t>
            </w:r>
          </w:p>
          <w:p w:rsidR="0043746A" w:rsidRPr="00D67E3E" w:rsidRDefault="0043746A" w:rsidP="00EC4DB5">
            <w:pPr>
              <w:autoSpaceDE w:val="0"/>
              <w:autoSpaceDN w:val="0"/>
              <w:spacing w:after="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 xml:space="preserve">Sir </w:t>
            </w:r>
            <w:proofErr w:type="spellStart"/>
            <w:r w:rsidRPr="00D67E3E">
              <w:rPr>
                <w:rFonts w:ascii="Times New Roman" w:eastAsia="Times New Roman" w:hAnsi="Times New Roman" w:cs="Times New Roman"/>
                <w:sz w:val="24"/>
                <w:szCs w:val="24"/>
                <w:lang w:val="en-GB" w:eastAsia="en-GB"/>
              </w:rPr>
              <w:t>Razik</w:t>
            </w:r>
            <w:proofErr w:type="spellEnd"/>
            <w:r>
              <w:rPr>
                <w:rFonts w:ascii="Times New Roman" w:eastAsia="Times New Roman" w:hAnsi="Times New Roman" w:cs="Times New Roman"/>
                <w:sz w:val="24"/>
                <w:szCs w:val="24"/>
                <w:lang w:val="en-GB" w:eastAsia="en-GB"/>
              </w:rPr>
              <w:t xml:space="preserve"> </w:t>
            </w:r>
            <w:proofErr w:type="spellStart"/>
            <w:r w:rsidRPr="00D67E3E">
              <w:rPr>
                <w:rFonts w:ascii="Times New Roman" w:eastAsia="Times New Roman" w:hAnsi="Times New Roman" w:cs="Times New Roman"/>
                <w:sz w:val="24"/>
                <w:szCs w:val="24"/>
                <w:lang w:val="en-GB" w:eastAsia="en-GB"/>
              </w:rPr>
              <w:t>Fareed</w:t>
            </w:r>
            <w:proofErr w:type="spellEnd"/>
            <w:r>
              <w:rPr>
                <w:rFonts w:ascii="Times New Roman" w:eastAsia="Times New Roman" w:hAnsi="Times New Roman" w:cs="Times New Roman"/>
                <w:sz w:val="24"/>
                <w:szCs w:val="24"/>
                <w:lang w:val="en-GB" w:eastAsia="en-GB"/>
              </w:rPr>
              <w:t xml:space="preserve"> </w:t>
            </w:r>
            <w:proofErr w:type="spellStart"/>
            <w:r w:rsidRPr="00D67E3E">
              <w:rPr>
                <w:rFonts w:ascii="Times New Roman" w:eastAsia="Times New Roman" w:hAnsi="Times New Roman" w:cs="Times New Roman"/>
                <w:sz w:val="24"/>
                <w:szCs w:val="24"/>
                <w:lang w:val="en-GB" w:eastAsia="en-GB"/>
              </w:rPr>
              <w:t>Mawatha</w:t>
            </w:r>
            <w:proofErr w:type="spellEnd"/>
            <w:r w:rsidRPr="00D67E3E">
              <w:rPr>
                <w:rFonts w:ascii="Times New Roman" w:eastAsia="Times New Roman" w:hAnsi="Times New Roman" w:cs="Times New Roman"/>
                <w:sz w:val="24"/>
                <w:szCs w:val="24"/>
                <w:lang w:val="en-GB" w:eastAsia="en-GB"/>
              </w:rPr>
              <w:t xml:space="preserve"> (formerly Bristol Street)</w:t>
            </w:r>
          </w:p>
          <w:p w:rsidR="0043746A" w:rsidRPr="00D67E3E" w:rsidRDefault="0043746A" w:rsidP="00EC4DB5">
            <w:pPr>
              <w:autoSpaceDE w:val="0"/>
              <w:autoSpaceDN w:val="0"/>
              <w:spacing w:after="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Colombo 00100</w:t>
            </w:r>
          </w:p>
          <w:p w:rsidR="0043746A" w:rsidRPr="00D67E3E" w:rsidRDefault="0043746A" w:rsidP="00EC4DB5">
            <w:pPr>
              <w:autoSpaceDE w:val="0"/>
              <w:autoSpaceDN w:val="0"/>
              <w:spacing w:after="12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Sri Lanka</w:t>
            </w:r>
          </w:p>
        </w:tc>
      </w:tr>
      <w:tr w:rsidR="0043746A" w:rsidRPr="00D67E3E" w:rsidTr="00B7705B">
        <w:trPr>
          <w:cantSplit/>
        </w:trPr>
        <w:tc>
          <w:tcPr>
            <w:tcW w:w="900" w:type="dxa"/>
            <w:tcBorders>
              <w:top w:val="nil"/>
              <w:left w:val="single" w:sz="6" w:space="0" w:color="auto"/>
              <w:bottom w:val="nil"/>
              <w:right w:val="single" w:sz="6" w:space="0" w:color="auto"/>
            </w:tcBorders>
          </w:tcPr>
          <w:p w:rsidR="0043746A" w:rsidRPr="00D67E3E" w:rsidRDefault="0043746A" w:rsidP="00B7705B">
            <w:pPr>
              <w:pStyle w:val="ListParagraph"/>
              <w:numPr>
                <w:ilvl w:val="0"/>
                <w:numId w:val="36"/>
              </w:numPr>
              <w:tabs>
                <w:tab w:val="left" w:pos="-251"/>
                <w:tab w:val="left" w:pos="379"/>
              </w:tabs>
              <w:autoSpaceDE w:val="0"/>
              <w:autoSpaceDN w:val="0"/>
              <w:spacing w:before="40" w:after="40" w:line="240" w:lineRule="auto"/>
              <w:rPr>
                <w:rFonts w:ascii="Times New Roman" w:eastAsia="Times New Roman" w:hAnsi="Times New Roman" w:cs="Times New Roman"/>
                <w:sz w:val="24"/>
                <w:szCs w:val="24"/>
                <w:lang w:val="en-GB" w:eastAsia="en-GB"/>
              </w:rPr>
            </w:pPr>
          </w:p>
        </w:tc>
        <w:tc>
          <w:tcPr>
            <w:tcW w:w="3528" w:type="dxa"/>
            <w:tcBorders>
              <w:top w:val="nil"/>
              <w:left w:val="single" w:sz="6" w:space="0" w:color="auto"/>
              <w:bottom w:val="nil"/>
              <w:right w:val="single" w:sz="6" w:space="0" w:color="auto"/>
            </w:tcBorders>
          </w:tcPr>
          <w:p w:rsidR="0043746A" w:rsidRPr="00D67E3E" w:rsidRDefault="0043746A" w:rsidP="00EC4DB5">
            <w:pPr>
              <w:tabs>
                <w:tab w:val="left" w:pos="0"/>
              </w:tabs>
              <w:autoSpaceDE w:val="0"/>
              <w:autoSpaceDN w:val="0"/>
              <w:spacing w:before="120" w:after="12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Telephone No.</w:t>
            </w:r>
          </w:p>
        </w:tc>
        <w:tc>
          <w:tcPr>
            <w:tcW w:w="4932" w:type="dxa"/>
            <w:tcBorders>
              <w:top w:val="nil"/>
              <w:left w:val="single" w:sz="6" w:space="0" w:color="auto"/>
              <w:bottom w:val="nil"/>
              <w:right w:val="single" w:sz="6" w:space="0" w:color="auto"/>
            </w:tcBorders>
          </w:tcPr>
          <w:p w:rsidR="0043746A" w:rsidRPr="00D67E3E" w:rsidRDefault="0043746A" w:rsidP="00EC4DB5">
            <w:pPr>
              <w:tabs>
                <w:tab w:val="left" w:pos="0"/>
              </w:tabs>
              <w:autoSpaceDE w:val="0"/>
              <w:autoSpaceDN w:val="0"/>
              <w:spacing w:before="120" w:after="12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+94</w:t>
            </w:r>
            <w:r w:rsidR="006C7979">
              <w:rPr>
                <w:rFonts w:ascii="Times New Roman" w:eastAsia="Times New Roman" w:hAnsi="Times New Roman" w:cs="Times New Roman"/>
                <w:sz w:val="24"/>
                <w:szCs w:val="24"/>
                <w:lang w:val="en-GB" w:eastAsia="en-GB"/>
              </w:rPr>
              <w:t xml:space="preserve">  </w:t>
            </w:r>
            <w:r w:rsidRPr="00D67E3E">
              <w:rPr>
                <w:rFonts w:ascii="Times New Roman" w:eastAsia="Times New Roman" w:hAnsi="Times New Roman" w:cs="Times New Roman"/>
                <w:sz w:val="24"/>
                <w:szCs w:val="24"/>
                <w:lang w:val="en-GB" w:eastAsia="en-GB"/>
              </w:rPr>
              <w:t xml:space="preserve">11 </w:t>
            </w:r>
            <w:r w:rsidR="006C7979">
              <w:rPr>
                <w:rFonts w:ascii="Times New Roman" w:eastAsia="Times New Roman" w:hAnsi="Times New Roman" w:cs="Times New Roman"/>
                <w:sz w:val="24"/>
                <w:szCs w:val="24"/>
                <w:lang w:val="en-GB" w:eastAsia="en-GB"/>
              </w:rPr>
              <w:t xml:space="preserve"> </w:t>
            </w:r>
            <w:r w:rsidRPr="00D67E3E">
              <w:rPr>
                <w:rFonts w:ascii="Times New Roman" w:eastAsia="Times New Roman" w:hAnsi="Times New Roman" w:cs="Times New Roman"/>
                <w:sz w:val="24"/>
                <w:szCs w:val="24"/>
                <w:lang w:val="en-GB" w:eastAsia="en-GB"/>
              </w:rPr>
              <w:t>2329903</w:t>
            </w:r>
          </w:p>
          <w:p w:rsidR="0043746A" w:rsidRPr="00D67E3E" w:rsidRDefault="0043746A" w:rsidP="00EC4DB5">
            <w:pPr>
              <w:tabs>
                <w:tab w:val="left" w:pos="0"/>
              </w:tabs>
              <w:autoSpaceDE w:val="0"/>
              <w:autoSpaceDN w:val="0"/>
              <w:spacing w:before="120" w:after="12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+94</w:t>
            </w:r>
            <w:r w:rsidR="006C7979">
              <w:rPr>
                <w:rFonts w:ascii="Times New Roman" w:eastAsia="Times New Roman" w:hAnsi="Times New Roman" w:cs="Times New Roman"/>
                <w:sz w:val="24"/>
                <w:szCs w:val="24"/>
                <w:lang w:val="en-GB" w:eastAsia="en-GB"/>
              </w:rPr>
              <w:t xml:space="preserve">  </w:t>
            </w:r>
            <w:r w:rsidRPr="00D67E3E">
              <w:rPr>
                <w:rFonts w:ascii="Times New Roman" w:eastAsia="Times New Roman" w:hAnsi="Times New Roman" w:cs="Times New Roman"/>
                <w:sz w:val="24"/>
                <w:szCs w:val="24"/>
                <w:lang w:val="en-GB" w:eastAsia="en-GB"/>
              </w:rPr>
              <w:t xml:space="preserve">11 </w:t>
            </w:r>
            <w:r w:rsidR="006C7979">
              <w:rPr>
                <w:rFonts w:ascii="Times New Roman" w:eastAsia="Times New Roman" w:hAnsi="Times New Roman" w:cs="Times New Roman"/>
                <w:sz w:val="24"/>
                <w:szCs w:val="24"/>
                <w:lang w:val="en-GB" w:eastAsia="en-GB"/>
              </w:rPr>
              <w:t xml:space="preserve"> </w:t>
            </w:r>
            <w:r w:rsidRPr="00D67E3E">
              <w:rPr>
                <w:rFonts w:ascii="Times New Roman" w:eastAsia="Times New Roman" w:hAnsi="Times New Roman" w:cs="Times New Roman"/>
                <w:sz w:val="24"/>
                <w:szCs w:val="24"/>
                <w:lang w:val="en-GB" w:eastAsia="en-GB"/>
              </w:rPr>
              <w:t>2328772/3</w:t>
            </w:r>
          </w:p>
        </w:tc>
      </w:tr>
      <w:tr w:rsidR="0043746A" w:rsidRPr="00D67E3E" w:rsidTr="00B7705B">
        <w:trPr>
          <w:cantSplit/>
        </w:trPr>
        <w:tc>
          <w:tcPr>
            <w:tcW w:w="900" w:type="dxa"/>
            <w:tcBorders>
              <w:top w:val="nil"/>
              <w:left w:val="single" w:sz="6" w:space="0" w:color="auto"/>
              <w:bottom w:val="nil"/>
              <w:right w:val="single" w:sz="6" w:space="0" w:color="auto"/>
            </w:tcBorders>
          </w:tcPr>
          <w:p w:rsidR="0043746A" w:rsidRPr="00D67E3E" w:rsidRDefault="0043746A" w:rsidP="00B7705B">
            <w:pPr>
              <w:pStyle w:val="ListParagraph"/>
              <w:numPr>
                <w:ilvl w:val="0"/>
                <w:numId w:val="36"/>
              </w:numPr>
              <w:tabs>
                <w:tab w:val="left" w:pos="-251"/>
                <w:tab w:val="left" w:pos="379"/>
              </w:tabs>
              <w:autoSpaceDE w:val="0"/>
              <w:autoSpaceDN w:val="0"/>
              <w:spacing w:before="40" w:after="40" w:line="240" w:lineRule="auto"/>
              <w:rPr>
                <w:rFonts w:ascii="Times New Roman" w:eastAsia="Times New Roman" w:hAnsi="Times New Roman" w:cs="Times New Roman"/>
                <w:sz w:val="24"/>
                <w:szCs w:val="24"/>
                <w:lang w:val="en-GB" w:eastAsia="en-GB"/>
              </w:rPr>
            </w:pPr>
          </w:p>
        </w:tc>
        <w:tc>
          <w:tcPr>
            <w:tcW w:w="3528" w:type="dxa"/>
            <w:tcBorders>
              <w:top w:val="nil"/>
              <w:left w:val="single" w:sz="6" w:space="0" w:color="auto"/>
              <w:bottom w:val="nil"/>
              <w:right w:val="single" w:sz="6" w:space="0" w:color="auto"/>
            </w:tcBorders>
          </w:tcPr>
          <w:p w:rsidR="0043746A" w:rsidRPr="00D67E3E" w:rsidRDefault="0043746A" w:rsidP="00EC4DB5">
            <w:pPr>
              <w:tabs>
                <w:tab w:val="left" w:pos="0"/>
              </w:tabs>
              <w:autoSpaceDE w:val="0"/>
              <w:autoSpaceDN w:val="0"/>
              <w:spacing w:before="120" w:after="12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Telefax. No.</w:t>
            </w:r>
          </w:p>
        </w:tc>
        <w:tc>
          <w:tcPr>
            <w:tcW w:w="4932" w:type="dxa"/>
            <w:tcBorders>
              <w:top w:val="nil"/>
              <w:left w:val="single" w:sz="6" w:space="0" w:color="auto"/>
              <w:bottom w:val="nil"/>
              <w:right w:val="single" w:sz="6" w:space="0" w:color="auto"/>
            </w:tcBorders>
          </w:tcPr>
          <w:p w:rsidR="0043746A" w:rsidRPr="00D67E3E" w:rsidRDefault="0043746A" w:rsidP="00EC4DB5">
            <w:pPr>
              <w:tabs>
                <w:tab w:val="left" w:pos="0"/>
              </w:tabs>
              <w:autoSpaceDE w:val="0"/>
              <w:autoSpaceDN w:val="0"/>
              <w:spacing w:before="120" w:after="12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+94</w:t>
            </w:r>
            <w:r w:rsidR="006C7979">
              <w:rPr>
                <w:rFonts w:ascii="Times New Roman" w:eastAsia="Times New Roman" w:hAnsi="Times New Roman" w:cs="Times New Roman"/>
                <w:sz w:val="24"/>
                <w:szCs w:val="24"/>
                <w:lang w:val="en-GB" w:eastAsia="en-GB"/>
              </w:rPr>
              <w:t xml:space="preserve">  </w:t>
            </w:r>
            <w:r w:rsidRPr="00D67E3E">
              <w:rPr>
                <w:rFonts w:ascii="Times New Roman" w:eastAsia="Times New Roman" w:hAnsi="Times New Roman" w:cs="Times New Roman"/>
                <w:sz w:val="24"/>
                <w:szCs w:val="24"/>
                <w:lang w:val="en-GB" w:eastAsia="en-GB"/>
              </w:rPr>
              <w:t>11</w:t>
            </w:r>
            <w:r w:rsidR="006C7979">
              <w:rPr>
                <w:rFonts w:ascii="Times New Roman" w:eastAsia="Times New Roman" w:hAnsi="Times New Roman" w:cs="Times New Roman"/>
                <w:sz w:val="24"/>
                <w:szCs w:val="24"/>
                <w:lang w:val="en-GB" w:eastAsia="en-GB"/>
              </w:rPr>
              <w:t xml:space="preserve">   </w:t>
            </w:r>
            <w:r w:rsidRPr="00D67E3E">
              <w:rPr>
                <w:rFonts w:ascii="Times New Roman" w:eastAsia="Times New Roman" w:hAnsi="Times New Roman" w:cs="Times New Roman"/>
                <w:sz w:val="24"/>
                <w:szCs w:val="24"/>
                <w:lang w:val="en-GB" w:eastAsia="en-GB"/>
              </w:rPr>
              <w:t>2447546</w:t>
            </w:r>
          </w:p>
        </w:tc>
      </w:tr>
      <w:tr w:rsidR="0043746A" w:rsidRPr="00D67E3E" w:rsidTr="00B7705B">
        <w:trPr>
          <w:cantSplit/>
        </w:trPr>
        <w:tc>
          <w:tcPr>
            <w:tcW w:w="900" w:type="dxa"/>
            <w:tcBorders>
              <w:top w:val="nil"/>
              <w:left w:val="single" w:sz="6" w:space="0" w:color="auto"/>
              <w:bottom w:val="nil"/>
              <w:right w:val="single" w:sz="6" w:space="0" w:color="auto"/>
            </w:tcBorders>
          </w:tcPr>
          <w:p w:rsidR="0043746A" w:rsidRPr="00D67E3E" w:rsidRDefault="0043746A" w:rsidP="00B7705B">
            <w:pPr>
              <w:pStyle w:val="ListParagraph"/>
              <w:numPr>
                <w:ilvl w:val="0"/>
                <w:numId w:val="36"/>
              </w:numPr>
              <w:tabs>
                <w:tab w:val="left" w:pos="-251"/>
                <w:tab w:val="left" w:pos="379"/>
              </w:tabs>
              <w:autoSpaceDE w:val="0"/>
              <w:autoSpaceDN w:val="0"/>
              <w:spacing w:before="40" w:after="40" w:line="240" w:lineRule="auto"/>
              <w:rPr>
                <w:rFonts w:ascii="Times New Roman" w:eastAsia="Times New Roman" w:hAnsi="Times New Roman" w:cs="Times New Roman"/>
                <w:sz w:val="24"/>
                <w:szCs w:val="24"/>
                <w:lang w:val="en-GB" w:eastAsia="en-GB"/>
              </w:rPr>
            </w:pPr>
          </w:p>
        </w:tc>
        <w:tc>
          <w:tcPr>
            <w:tcW w:w="3528" w:type="dxa"/>
            <w:tcBorders>
              <w:top w:val="nil"/>
              <w:left w:val="single" w:sz="6" w:space="0" w:color="auto"/>
              <w:bottom w:val="nil"/>
              <w:right w:val="single" w:sz="6" w:space="0" w:color="auto"/>
            </w:tcBorders>
          </w:tcPr>
          <w:p w:rsidR="0043746A" w:rsidRPr="00D67E3E" w:rsidRDefault="0043746A" w:rsidP="00EC4DB5">
            <w:pPr>
              <w:tabs>
                <w:tab w:val="left" w:pos="0"/>
              </w:tabs>
              <w:autoSpaceDE w:val="0"/>
              <w:autoSpaceDN w:val="0"/>
              <w:spacing w:before="120" w:after="12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Email Address.</w:t>
            </w:r>
          </w:p>
        </w:tc>
        <w:tc>
          <w:tcPr>
            <w:tcW w:w="4932" w:type="dxa"/>
            <w:tcBorders>
              <w:top w:val="nil"/>
              <w:left w:val="single" w:sz="6" w:space="0" w:color="auto"/>
              <w:bottom w:val="nil"/>
              <w:right w:val="single" w:sz="6" w:space="0" w:color="auto"/>
            </w:tcBorders>
          </w:tcPr>
          <w:p w:rsidR="0043746A" w:rsidRPr="00D67E3E" w:rsidRDefault="003C0B72" w:rsidP="00EC4DB5">
            <w:pPr>
              <w:tabs>
                <w:tab w:val="left" w:pos="0"/>
              </w:tabs>
              <w:autoSpaceDE w:val="0"/>
              <w:autoSpaceDN w:val="0"/>
              <w:spacing w:before="120" w:after="120" w:line="240" w:lineRule="auto"/>
              <w:jc w:val="both"/>
              <w:rPr>
                <w:rFonts w:ascii="Times New Roman" w:eastAsia="Times New Roman" w:hAnsi="Times New Roman" w:cs="Times New Roman"/>
                <w:sz w:val="24"/>
                <w:szCs w:val="24"/>
                <w:lang w:val="en-GB" w:eastAsia="en-GB"/>
              </w:rPr>
            </w:pPr>
            <w:hyperlink r:id="rId9" w:history="1">
              <w:r w:rsidR="00C92E84" w:rsidRPr="008C1432">
                <w:rPr>
                  <w:rStyle w:val="Hyperlink"/>
                  <w:rFonts w:ascii="Times New Roman" w:eastAsia="Times New Roman" w:hAnsi="Times New Roman" w:cs="Times New Roman"/>
                  <w:sz w:val="24"/>
                  <w:szCs w:val="24"/>
                  <w:lang w:val="en-GB" w:eastAsia="en-GB"/>
                </w:rPr>
                <w:t>chairman@cscl.lk</w:t>
              </w:r>
            </w:hyperlink>
            <w:r w:rsidR="00C92E84">
              <w:rPr>
                <w:rFonts w:ascii="Times New Roman" w:eastAsia="Times New Roman" w:hAnsi="Times New Roman" w:cs="Times New Roman"/>
                <w:sz w:val="24"/>
                <w:szCs w:val="24"/>
                <w:lang w:val="en-GB" w:eastAsia="en-GB"/>
              </w:rPr>
              <w:t xml:space="preserve"> , </w:t>
            </w:r>
            <w:hyperlink r:id="rId10" w:history="1">
              <w:r w:rsidR="00E73E39" w:rsidRPr="008C1432">
                <w:rPr>
                  <w:rStyle w:val="Hyperlink"/>
                  <w:rFonts w:ascii="Times New Roman" w:eastAsia="Times New Roman" w:hAnsi="Times New Roman" w:cs="Times New Roman"/>
                  <w:sz w:val="24"/>
                  <w:szCs w:val="24"/>
                  <w:lang w:val="en-GB" w:eastAsia="en-GB"/>
                </w:rPr>
                <w:t>cscl@cscl.lk</w:t>
              </w:r>
            </w:hyperlink>
          </w:p>
        </w:tc>
      </w:tr>
      <w:tr w:rsidR="0043746A" w:rsidRPr="00D67E3E" w:rsidTr="00B7705B">
        <w:trPr>
          <w:cantSplit/>
          <w:trHeight w:val="498"/>
        </w:trPr>
        <w:tc>
          <w:tcPr>
            <w:tcW w:w="900" w:type="dxa"/>
            <w:tcBorders>
              <w:top w:val="single" w:sz="6" w:space="0" w:color="auto"/>
              <w:left w:val="single" w:sz="6" w:space="0" w:color="auto"/>
              <w:bottom w:val="single" w:sz="6" w:space="0" w:color="auto"/>
              <w:right w:val="single" w:sz="6" w:space="0" w:color="auto"/>
            </w:tcBorders>
          </w:tcPr>
          <w:p w:rsidR="0043746A" w:rsidRPr="00D67E3E" w:rsidRDefault="0043746A" w:rsidP="00B7705B">
            <w:pPr>
              <w:numPr>
                <w:ilvl w:val="0"/>
                <w:numId w:val="36"/>
              </w:numPr>
              <w:tabs>
                <w:tab w:val="left" w:pos="-251"/>
                <w:tab w:val="left" w:pos="379"/>
              </w:tabs>
              <w:autoSpaceDE w:val="0"/>
              <w:autoSpaceDN w:val="0"/>
              <w:spacing w:before="120" w:after="120" w:line="240" w:lineRule="auto"/>
              <w:rPr>
                <w:rFonts w:ascii="Times New Roman" w:eastAsia="Times New Roman" w:hAnsi="Times New Roman" w:cs="Times New Roman"/>
                <w:sz w:val="24"/>
                <w:szCs w:val="24"/>
                <w:lang w:val="en-GB" w:eastAsia="en-GB"/>
              </w:rPr>
            </w:pPr>
          </w:p>
        </w:tc>
        <w:tc>
          <w:tcPr>
            <w:tcW w:w="3528" w:type="dxa"/>
            <w:tcBorders>
              <w:top w:val="single" w:sz="6" w:space="0" w:color="auto"/>
              <w:left w:val="single" w:sz="6" w:space="0" w:color="auto"/>
              <w:bottom w:val="single" w:sz="6" w:space="0" w:color="auto"/>
              <w:right w:val="single" w:sz="6" w:space="0" w:color="auto"/>
            </w:tcBorders>
          </w:tcPr>
          <w:p w:rsidR="0043746A" w:rsidRPr="00D67E3E" w:rsidRDefault="0043746A" w:rsidP="004C367F">
            <w:pPr>
              <w:tabs>
                <w:tab w:val="left" w:pos="0"/>
              </w:tabs>
              <w:autoSpaceDE w:val="0"/>
              <w:autoSpaceDN w:val="0"/>
              <w:spacing w:before="120" w:after="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 xml:space="preserve">Last date </w:t>
            </w:r>
            <w:r w:rsidR="004C367F">
              <w:rPr>
                <w:rFonts w:ascii="Times New Roman" w:eastAsia="Times New Roman" w:hAnsi="Times New Roman" w:cs="Times New Roman"/>
                <w:sz w:val="24"/>
                <w:szCs w:val="24"/>
                <w:lang w:val="en-GB" w:eastAsia="en-GB"/>
              </w:rPr>
              <w:t>&amp; time for applying Clarifications</w:t>
            </w:r>
          </w:p>
        </w:tc>
        <w:tc>
          <w:tcPr>
            <w:tcW w:w="4932" w:type="dxa"/>
            <w:tcBorders>
              <w:top w:val="single" w:sz="6" w:space="0" w:color="auto"/>
              <w:left w:val="single" w:sz="6" w:space="0" w:color="auto"/>
              <w:bottom w:val="single" w:sz="6" w:space="0" w:color="auto"/>
              <w:right w:val="single" w:sz="6" w:space="0" w:color="auto"/>
            </w:tcBorders>
          </w:tcPr>
          <w:p w:rsidR="0043746A" w:rsidRPr="006C7979" w:rsidRDefault="0043746A" w:rsidP="008432E0">
            <w:pPr>
              <w:tabs>
                <w:tab w:val="left" w:pos="0"/>
                <w:tab w:val="left" w:pos="729"/>
                <w:tab w:val="right" w:pos="2055"/>
                <w:tab w:val="left" w:pos="2338"/>
                <w:tab w:val="left" w:pos="2572"/>
                <w:tab w:val="left" w:pos="2622"/>
              </w:tabs>
              <w:autoSpaceDE w:val="0"/>
              <w:autoSpaceDN w:val="0"/>
              <w:spacing w:after="0" w:line="240" w:lineRule="auto"/>
              <w:jc w:val="both"/>
              <w:rPr>
                <w:rFonts w:ascii="Times New Roman" w:eastAsia="Times New Roman" w:hAnsi="Times New Roman" w:cs="Times New Roman"/>
                <w:sz w:val="24"/>
                <w:szCs w:val="24"/>
                <w:lang w:val="en-GB" w:eastAsia="en-GB"/>
              </w:rPr>
            </w:pPr>
            <w:r w:rsidRPr="006C7979">
              <w:rPr>
                <w:rFonts w:ascii="Times New Roman" w:eastAsia="Times New Roman" w:hAnsi="Times New Roman" w:cs="Times New Roman"/>
                <w:sz w:val="24"/>
                <w:szCs w:val="24"/>
                <w:lang w:val="en-GB" w:eastAsia="en-GB"/>
              </w:rPr>
              <w:t xml:space="preserve"> </w:t>
            </w:r>
            <w:r w:rsidR="004A63B6" w:rsidRPr="006C7979">
              <w:rPr>
                <w:rFonts w:ascii="Times New Roman" w:eastAsia="Times New Roman" w:hAnsi="Times New Roman" w:cs="Times New Roman"/>
                <w:sz w:val="24"/>
                <w:szCs w:val="24"/>
                <w:lang w:val="en-GB" w:eastAsia="en-GB"/>
              </w:rPr>
              <w:t xml:space="preserve">On </w:t>
            </w:r>
            <w:r w:rsidR="008432E0" w:rsidRPr="008432E0">
              <w:rPr>
                <w:rFonts w:ascii="Times New Roman" w:eastAsia="Times New Roman" w:hAnsi="Times New Roman" w:cs="Times New Roman"/>
                <w:sz w:val="24"/>
                <w:szCs w:val="24"/>
                <w:highlight w:val="yellow"/>
                <w:lang w:val="en-GB" w:eastAsia="en-GB"/>
              </w:rPr>
              <w:t>18</w:t>
            </w:r>
            <w:r w:rsidR="008432E0" w:rsidRPr="008432E0">
              <w:rPr>
                <w:rFonts w:ascii="Times New Roman" w:eastAsia="Times New Roman" w:hAnsi="Times New Roman" w:cs="Times New Roman"/>
                <w:sz w:val="24"/>
                <w:szCs w:val="24"/>
                <w:highlight w:val="yellow"/>
                <w:vertAlign w:val="superscript"/>
                <w:lang w:val="en-GB" w:eastAsia="en-GB"/>
              </w:rPr>
              <w:t>th</w:t>
            </w:r>
            <w:r w:rsidR="008432E0" w:rsidRPr="008432E0">
              <w:rPr>
                <w:rFonts w:ascii="Times New Roman" w:eastAsia="Times New Roman" w:hAnsi="Times New Roman" w:cs="Times New Roman"/>
                <w:sz w:val="24"/>
                <w:szCs w:val="24"/>
                <w:highlight w:val="yellow"/>
                <w:lang w:val="en-GB" w:eastAsia="en-GB"/>
              </w:rPr>
              <w:t xml:space="preserve"> April, </w:t>
            </w:r>
            <w:r w:rsidR="00446711" w:rsidRPr="008432E0">
              <w:rPr>
                <w:rFonts w:ascii="Times New Roman" w:eastAsia="Times New Roman" w:hAnsi="Times New Roman" w:cs="Times New Roman"/>
                <w:sz w:val="24"/>
                <w:szCs w:val="24"/>
                <w:highlight w:val="yellow"/>
                <w:lang w:val="en-GB" w:eastAsia="en-GB"/>
              </w:rPr>
              <w:t>202</w:t>
            </w:r>
            <w:r w:rsidR="007F252A" w:rsidRPr="008432E0">
              <w:rPr>
                <w:rFonts w:ascii="Times New Roman" w:eastAsia="Times New Roman" w:hAnsi="Times New Roman" w:cs="Times New Roman"/>
                <w:sz w:val="24"/>
                <w:szCs w:val="24"/>
                <w:highlight w:val="yellow"/>
                <w:lang w:val="en-GB" w:eastAsia="en-GB"/>
              </w:rPr>
              <w:t>4</w:t>
            </w:r>
            <w:r w:rsidR="00422910">
              <w:rPr>
                <w:rFonts w:ascii="Times New Roman" w:eastAsia="Times New Roman" w:hAnsi="Times New Roman" w:cs="Times New Roman"/>
                <w:sz w:val="24"/>
                <w:szCs w:val="24"/>
                <w:lang w:val="en-GB" w:eastAsia="en-GB"/>
              </w:rPr>
              <w:t xml:space="preserve"> until 3.00 pm Indian Standard</w:t>
            </w:r>
            <w:r w:rsidR="004C367F" w:rsidRPr="006C7979">
              <w:rPr>
                <w:rFonts w:ascii="Times New Roman" w:eastAsia="Times New Roman" w:hAnsi="Times New Roman" w:cs="Times New Roman"/>
                <w:sz w:val="24"/>
                <w:szCs w:val="24"/>
                <w:lang w:val="en-GB" w:eastAsia="en-GB"/>
              </w:rPr>
              <w:t xml:space="preserve"> time</w:t>
            </w:r>
          </w:p>
        </w:tc>
      </w:tr>
      <w:tr w:rsidR="0043746A" w:rsidRPr="00D67E3E" w:rsidTr="00B7705B">
        <w:trPr>
          <w:cantSplit/>
          <w:trHeight w:val="498"/>
        </w:trPr>
        <w:tc>
          <w:tcPr>
            <w:tcW w:w="900" w:type="dxa"/>
            <w:tcBorders>
              <w:top w:val="single" w:sz="6" w:space="0" w:color="auto"/>
              <w:left w:val="single" w:sz="6" w:space="0" w:color="auto"/>
              <w:bottom w:val="single" w:sz="6" w:space="0" w:color="auto"/>
              <w:right w:val="single" w:sz="6" w:space="0" w:color="auto"/>
            </w:tcBorders>
          </w:tcPr>
          <w:p w:rsidR="0043746A" w:rsidRPr="00D67E3E" w:rsidRDefault="0043746A" w:rsidP="00B7705B">
            <w:pPr>
              <w:numPr>
                <w:ilvl w:val="0"/>
                <w:numId w:val="36"/>
              </w:numPr>
              <w:tabs>
                <w:tab w:val="left" w:pos="-251"/>
                <w:tab w:val="left" w:pos="379"/>
              </w:tabs>
              <w:autoSpaceDE w:val="0"/>
              <w:autoSpaceDN w:val="0"/>
              <w:spacing w:before="120" w:after="120" w:line="240" w:lineRule="auto"/>
              <w:rPr>
                <w:rFonts w:ascii="Times New Roman" w:eastAsia="Times New Roman" w:hAnsi="Times New Roman" w:cs="Times New Roman"/>
                <w:sz w:val="24"/>
                <w:szCs w:val="24"/>
                <w:lang w:val="en-GB" w:eastAsia="en-GB"/>
              </w:rPr>
            </w:pPr>
          </w:p>
        </w:tc>
        <w:tc>
          <w:tcPr>
            <w:tcW w:w="3528" w:type="dxa"/>
            <w:tcBorders>
              <w:top w:val="single" w:sz="6" w:space="0" w:color="auto"/>
              <w:left w:val="single" w:sz="6" w:space="0" w:color="auto"/>
              <w:bottom w:val="single" w:sz="6" w:space="0" w:color="auto"/>
              <w:right w:val="single" w:sz="6" w:space="0" w:color="auto"/>
            </w:tcBorders>
          </w:tcPr>
          <w:p w:rsidR="0043746A" w:rsidRPr="00D67E3E" w:rsidRDefault="0017006F" w:rsidP="00EC4DB5">
            <w:pPr>
              <w:tabs>
                <w:tab w:val="left" w:pos="0"/>
              </w:tabs>
              <w:autoSpaceDE w:val="0"/>
              <w:autoSpaceDN w:val="0"/>
              <w:spacing w:before="120"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Pre- bid Teleconference</w:t>
            </w:r>
          </w:p>
        </w:tc>
        <w:tc>
          <w:tcPr>
            <w:tcW w:w="4932" w:type="dxa"/>
            <w:tcBorders>
              <w:top w:val="single" w:sz="6" w:space="0" w:color="auto"/>
              <w:left w:val="single" w:sz="6" w:space="0" w:color="auto"/>
              <w:bottom w:val="single" w:sz="6" w:space="0" w:color="auto"/>
              <w:right w:val="single" w:sz="6" w:space="0" w:color="auto"/>
            </w:tcBorders>
          </w:tcPr>
          <w:p w:rsidR="0043746A" w:rsidRPr="00090B1F" w:rsidRDefault="0007596A" w:rsidP="00EC4DB5">
            <w:pPr>
              <w:tabs>
                <w:tab w:val="left" w:pos="0"/>
                <w:tab w:val="left" w:pos="729"/>
                <w:tab w:val="right" w:pos="2055"/>
                <w:tab w:val="left" w:pos="2338"/>
                <w:tab w:val="left" w:pos="2572"/>
                <w:tab w:val="left" w:pos="2622"/>
              </w:tabs>
              <w:autoSpaceDE w:val="0"/>
              <w:autoSpaceDN w:val="0"/>
              <w:spacing w:after="0" w:line="240" w:lineRule="auto"/>
              <w:jc w:val="both"/>
              <w:rPr>
                <w:rFonts w:ascii="Times New Roman" w:hAnsi="Times New Roman" w:cs="Times New Roman"/>
                <w:sz w:val="24"/>
                <w:szCs w:val="24"/>
              </w:rPr>
            </w:pPr>
            <w:r w:rsidRPr="006C7979">
              <w:rPr>
                <w:rFonts w:ascii="Times New Roman" w:hAnsi="Times New Roman" w:cs="Times New Roman"/>
                <w:sz w:val="24"/>
                <w:szCs w:val="24"/>
              </w:rPr>
              <w:t xml:space="preserve">1.00 </w:t>
            </w:r>
            <w:r w:rsidR="006E1F2D" w:rsidRPr="006C7979">
              <w:rPr>
                <w:rFonts w:ascii="Times New Roman" w:hAnsi="Times New Roman" w:cs="Times New Roman"/>
                <w:sz w:val="24"/>
                <w:szCs w:val="24"/>
              </w:rPr>
              <w:t>p</w:t>
            </w:r>
            <w:r w:rsidR="00090B1F" w:rsidRPr="006C7979">
              <w:rPr>
                <w:rFonts w:ascii="Times New Roman" w:hAnsi="Times New Roman" w:cs="Times New Roman"/>
                <w:sz w:val="24"/>
                <w:szCs w:val="24"/>
              </w:rPr>
              <w:t xml:space="preserve">m to 3.00 pm </w:t>
            </w:r>
            <w:r w:rsidR="00422910">
              <w:rPr>
                <w:rFonts w:ascii="Times New Roman" w:hAnsi="Times New Roman" w:cs="Times New Roman"/>
                <w:sz w:val="24"/>
                <w:szCs w:val="24"/>
              </w:rPr>
              <w:t xml:space="preserve">Indian Standard </w:t>
            </w:r>
            <w:r w:rsidR="00090B1F" w:rsidRPr="006C7979">
              <w:rPr>
                <w:rFonts w:ascii="Times New Roman" w:hAnsi="Times New Roman" w:cs="Times New Roman"/>
                <w:sz w:val="24"/>
                <w:szCs w:val="24"/>
              </w:rPr>
              <w:t xml:space="preserve"> time on</w:t>
            </w:r>
            <w:r w:rsidRPr="006C7979">
              <w:rPr>
                <w:rFonts w:ascii="Times New Roman" w:hAnsi="Times New Roman" w:cs="Times New Roman"/>
                <w:sz w:val="24"/>
                <w:szCs w:val="24"/>
              </w:rPr>
              <w:t xml:space="preserve"> </w:t>
            </w:r>
            <w:r w:rsidR="008432E0" w:rsidRPr="008432E0">
              <w:rPr>
                <w:rFonts w:ascii="Times New Roman" w:hAnsi="Times New Roman" w:cs="Times New Roman"/>
                <w:sz w:val="24"/>
                <w:szCs w:val="24"/>
                <w:highlight w:val="yellow"/>
              </w:rPr>
              <w:t>18</w:t>
            </w:r>
            <w:r w:rsidR="008432E0" w:rsidRPr="008432E0">
              <w:rPr>
                <w:rFonts w:ascii="Times New Roman" w:hAnsi="Times New Roman" w:cs="Times New Roman"/>
                <w:sz w:val="24"/>
                <w:szCs w:val="24"/>
                <w:highlight w:val="yellow"/>
                <w:vertAlign w:val="superscript"/>
              </w:rPr>
              <w:t>th</w:t>
            </w:r>
            <w:r w:rsidR="008432E0" w:rsidRPr="008432E0">
              <w:rPr>
                <w:rFonts w:ascii="Times New Roman" w:hAnsi="Times New Roman" w:cs="Times New Roman"/>
                <w:sz w:val="24"/>
                <w:szCs w:val="24"/>
                <w:highlight w:val="yellow"/>
              </w:rPr>
              <w:t xml:space="preserve"> April, </w:t>
            </w:r>
            <w:r w:rsidR="007F252A" w:rsidRPr="008432E0">
              <w:rPr>
                <w:rFonts w:ascii="Times New Roman" w:hAnsi="Times New Roman" w:cs="Times New Roman"/>
                <w:sz w:val="24"/>
                <w:szCs w:val="24"/>
                <w:highlight w:val="yellow"/>
              </w:rPr>
              <w:t>2024</w:t>
            </w:r>
            <w:r w:rsidR="00090B1F" w:rsidRPr="006C7979">
              <w:rPr>
                <w:rFonts w:ascii="Times New Roman" w:hAnsi="Times New Roman" w:cs="Times New Roman"/>
                <w:sz w:val="24"/>
                <w:szCs w:val="24"/>
              </w:rPr>
              <w:t xml:space="preserve"> on through</w:t>
            </w:r>
            <w:r w:rsidR="00446711" w:rsidRPr="006C7979">
              <w:rPr>
                <w:rFonts w:ascii="Times New Roman" w:hAnsi="Times New Roman" w:cs="Times New Roman"/>
                <w:sz w:val="24"/>
                <w:szCs w:val="24"/>
              </w:rPr>
              <w:t xml:space="preserve"> virtual meeting</w:t>
            </w:r>
          </w:p>
          <w:p w:rsidR="00090B1F" w:rsidRPr="00D67E3E" w:rsidRDefault="00090B1F" w:rsidP="00EC4DB5">
            <w:pPr>
              <w:tabs>
                <w:tab w:val="left" w:pos="0"/>
                <w:tab w:val="left" w:pos="729"/>
                <w:tab w:val="right" w:pos="2055"/>
                <w:tab w:val="left" w:pos="2338"/>
                <w:tab w:val="left" w:pos="2572"/>
                <w:tab w:val="left" w:pos="2622"/>
              </w:tabs>
              <w:autoSpaceDE w:val="0"/>
              <w:autoSpaceDN w:val="0"/>
              <w:spacing w:after="0" w:line="240" w:lineRule="auto"/>
              <w:jc w:val="both"/>
              <w:rPr>
                <w:rFonts w:ascii="Times New Roman" w:eastAsia="Times New Roman" w:hAnsi="Times New Roman" w:cs="Times New Roman"/>
                <w:sz w:val="24"/>
                <w:szCs w:val="24"/>
                <w:lang w:val="en-GB" w:eastAsia="en-GB"/>
              </w:rPr>
            </w:pPr>
          </w:p>
        </w:tc>
      </w:tr>
      <w:tr w:rsidR="00B10DBC" w:rsidRPr="00D67E3E" w:rsidTr="00B7705B">
        <w:trPr>
          <w:cantSplit/>
        </w:trPr>
        <w:tc>
          <w:tcPr>
            <w:tcW w:w="900" w:type="dxa"/>
            <w:tcBorders>
              <w:top w:val="single" w:sz="6" w:space="0" w:color="auto"/>
              <w:left w:val="single" w:sz="6" w:space="0" w:color="auto"/>
              <w:bottom w:val="single" w:sz="6" w:space="0" w:color="auto"/>
              <w:right w:val="single" w:sz="6" w:space="0" w:color="auto"/>
            </w:tcBorders>
          </w:tcPr>
          <w:p w:rsidR="00B10DBC" w:rsidRPr="00D67E3E" w:rsidRDefault="00B10DBC" w:rsidP="00B7705B">
            <w:pPr>
              <w:numPr>
                <w:ilvl w:val="0"/>
                <w:numId w:val="36"/>
              </w:numPr>
              <w:tabs>
                <w:tab w:val="left" w:pos="-251"/>
                <w:tab w:val="left" w:pos="379"/>
              </w:tabs>
              <w:autoSpaceDE w:val="0"/>
              <w:autoSpaceDN w:val="0"/>
              <w:spacing w:before="120" w:after="0" w:line="240" w:lineRule="auto"/>
              <w:rPr>
                <w:rFonts w:ascii="Times New Roman" w:eastAsia="Times New Roman" w:hAnsi="Times New Roman" w:cs="Times New Roman"/>
                <w:sz w:val="24"/>
                <w:szCs w:val="24"/>
                <w:lang w:val="en-GB" w:eastAsia="en-GB"/>
              </w:rPr>
            </w:pPr>
          </w:p>
        </w:tc>
        <w:tc>
          <w:tcPr>
            <w:tcW w:w="3528" w:type="dxa"/>
            <w:tcBorders>
              <w:top w:val="single" w:sz="6" w:space="0" w:color="auto"/>
              <w:left w:val="single" w:sz="6" w:space="0" w:color="auto"/>
              <w:bottom w:val="single" w:sz="6" w:space="0" w:color="auto"/>
              <w:right w:val="single" w:sz="6" w:space="0" w:color="auto"/>
            </w:tcBorders>
          </w:tcPr>
          <w:p w:rsidR="00B10DBC" w:rsidRPr="00D67E3E" w:rsidRDefault="00B10DBC" w:rsidP="00EC4DB5">
            <w:pPr>
              <w:tabs>
                <w:tab w:val="left" w:pos="0"/>
              </w:tabs>
              <w:autoSpaceDE w:val="0"/>
              <w:autoSpaceDN w:val="0"/>
              <w:spacing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Ema</w:t>
            </w:r>
            <w:r w:rsidR="00A60D39">
              <w:rPr>
                <w:rFonts w:ascii="Times New Roman" w:eastAsia="Times New Roman" w:hAnsi="Times New Roman" w:cs="Times New Roman"/>
                <w:sz w:val="24"/>
                <w:szCs w:val="24"/>
                <w:lang w:val="en-GB" w:eastAsia="en-GB"/>
              </w:rPr>
              <w:t>il address for seeking clarifica</w:t>
            </w:r>
            <w:r>
              <w:rPr>
                <w:rFonts w:ascii="Times New Roman" w:eastAsia="Times New Roman" w:hAnsi="Times New Roman" w:cs="Times New Roman"/>
                <w:sz w:val="24"/>
                <w:szCs w:val="24"/>
                <w:lang w:val="en-GB" w:eastAsia="en-GB"/>
              </w:rPr>
              <w:t>tions</w:t>
            </w:r>
          </w:p>
        </w:tc>
        <w:tc>
          <w:tcPr>
            <w:tcW w:w="4932" w:type="dxa"/>
            <w:tcBorders>
              <w:top w:val="single" w:sz="6" w:space="0" w:color="auto"/>
              <w:left w:val="single" w:sz="6" w:space="0" w:color="auto"/>
              <w:bottom w:val="single" w:sz="6" w:space="0" w:color="auto"/>
              <w:right w:val="single" w:sz="6" w:space="0" w:color="auto"/>
            </w:tcBorders>
          </w:tcPr>
          <w:p w:rsidR="00B10DBC" w:rsidRDefault="003C0B72" w:rsidP="00EC4DB5">
            <w:pPr>
              <w:tabs>
                <w:tab w:val="left" w:pos="0"/>
              </w:tabs>
              <w:autoSpaceDE w:val="0"/>
              <w:autoSpaceDN w:val="0"/>
              <w:spacing w:after="0" w:line="240" w:lineRule="auto"/>
              <w:jc w:val="both"/>
              <w:rPr>
                <w:rFonts w:ascii="Times New Roman" w:eastAsia="Times New Roman" w:hAnsi="Times New Roman" w:cs="Times New Roman"/>
                <w:sz w:val="24"/>
                <w:szCs w:val="24"/>
                <w:lang w:val="en-GB" w:eastAsia="en-GB"/>
              </w:rPr>
            </w:pPr>
            <w:hyperlink r:id="rId11" w:history="1">
              <w:r w:rsidR="004F5E44" w:rsidRPr="00977996">
                <w:rPr>
                  <w:rStyle w:val="Hyperlink"/>
                  <w:rFonts w:ascii="Times New Roman" w:eastAsia="Times New Roman" w:hAnsi="Times New Roman" w:cs="Times New Roman"/>
                  <w:sz w:val="24"/>
                  <w:szCs w:val="24"/>
                  <w:lang w:val="en-GB" w:eastAsia="en-GB"/>
                </w:rPr>
                <w:t>dantha@cscl.lk</w:t>
              </w:r>
            </w:hyperlink>
            <w:r w:rsidR="004F5E44">
              <w:rPr>
                <w:rFonts w:ascii="Times New Roman" w:eastAsia="Times New Roman" w:hAnsi="Times New Roman" w:cs="Times New Roman"/>
                <w:sz w:val="24"/>
                <w:szCs w:val="24"/>
                <w:lang w:val="en-GB" w:eastAsia="en-GB"/>
              </w:rPr>
              <w:t xml:space="preserve"> , </w:t>
            </w:r>
          </w:p>
          <w:p w:rsidR="004F5E44" w:rsidRDefault="004F5E44" w:rsidP="00EC4DB5">
            <w:pPr>
              <w:tabs>
                <w:tab w:val="left" w:pos="0"/>
              </w:tabs>
              <w:autoSpaceDE w:val="0"/>
              <w:autoSpaceDN w:val="0"/>
              <w:spacing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+94 71</w:t>
            </w:r>
            <w:r w:rsidR="006C7979">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 xml:space="preserve">0215702, </w:t>
            </w:r>
          </w:p>
          <w:p w:rsidR="004A63B6" w:rsidRDefault="003C0B72" w:rsidP="00EC4DB5">
            <w:pPr>
              <w:tabs>
                <w:tab w:val="left" w:pos="0"/>
              </w:tabs>
              <w:autoSpaceDE w:val="0"/>
              <w:autoSpaceDN w:val="0"/>
              <w:spacing w:after="0" w:line="240" w:lineRule="auto"/>
              <w:jc w:val="both"/>
              <w:rPr>
                <w:rFonts w:ascii="Times New Roman" w:eastAsia="Times New Roman" w:hAnsi="Times New Roman" w:cs="Times New Roman"/>
                <w:sz w:val="24"/>
                <w:szCs w:val="24"/>
                <w:lang w:val="en-GB" w:eastAsia="en-GB"/>
              </w:rPr>
            </w:pPr>
            <w:hyperlink r:id="rId12" w:history="1">
              <w:r w:rsidR="004A63B6" w:rsidRPr="0001327F">
                <w:rPr>
                  <w:rStyle w:val="Hyperlink"/>
                  <w:rFonts w:ascii="Times New Roman" w:eastAsia="Times New Roman" w:hAnsi="Times New Roman" w:cs="Times New Roman"/>
                  <w:sz w:val="24"/>
                  <w:szCs w:val="24"/>
                  <w:lang w:val="en-GB" w:eastAsia="en-GB"/>
                </w:rPr>
                <w:t>saman@cscl.lk</w:t>
              </w:r>
            </w:hyperlink>
          </w:p>
          <w:p w:rsidR="004A63B6" w:rsidRPr="00D67E3E" w:rsidRDefault="004A63B6" w:rsidP="00EC4DB5">
            <w:pPr>
              <w:tabs>
                <w:tab w:val="left" w:pos="0"/>
              </w:tabs>
              <w:autoSpaceDE w:val="0"/>
              <w:autoSpaceDN w:val="0"/>
              <w:spacing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+94 </w:t>
            </w:r>
            <w:r w:rsidRPr="004A63B6">
              <w:rPr>
                <w:rFonts w:ascii="Times New Roman" w:eastAsia="Times New Roman" w:hAnsi="Times New Roman" w:cs="Times New Roman"/>
                <w:sz w:val="24"/>
                <w:szCs w:val="24"/>
                <w:lang w:val="en-GB" w:eastAsia="en-GB"/>
              </w:rPr>
              <w:t>71</w:t>
            </w:r>
            <w:r w:rsidR="006C7979">
              <w:rPr>
                <w:rFonts w:ascii="Times New Roman" w:eastAsia="Times New Roman" w:hAnsi="Times New Roman" w:cs="Times New Roman"/>
                <w:sz w:val="24"/>
                <w:szCs w:val="24"/>
                <w:lang w:val="en-GB" w:eastAsia="en-GB"/>
              </w:rPr>
              <w:t xml:space="preserve"> </w:t>
            </w:r>
            <w:r w:rsidRPr="004A63B6">
              <w:rPr>
                <w:rFonts w:ascii="Times New Roman" w:eastAsia="Times New Roman" w:hAnsi="Times New Roman" w:cs="Times New Roman"/>
                <w:sz w:val="24"/>
                <w:szCs w:val="24"/>
                <w:lang w:val="en-GB" w:eastAsia="en-GB"/>
              </w:rPr>
              <w:t>5656715</w:t>
            </w:r>
          </w:p>
        </w:tc>
      </w:tr>
      <w:tr w:rsidR="0043746A" w:rsidRPr="00D67E3E" w:rsidTr="00B7705B">
        <w:trPr>
          <w:cantSplit/>
        </w:trPr>
        <w:tc>
          <w:tcPr>
            <w:tcW w:w="900" w:type="dxa"/>
            <w:tcBorders>
              <w:top w:val="single" w:sz="6" w:space="0" w:color="auto"/>
              <w:left w:val="single" w:sz="6" w:space="0" w:color="auto"/>
              <w:bottom w:val="single" w:sz="6" w:space="0" w:color="auto"/>
              <w:right w:val="single" w:sz="6" w:space="0" w:color="auto"/>
            </w:tcBorders>
          </w:tcPr>
          <w:p w:rsidR="0043746A" w:rsidRPr="00D67E3E" w:rsidRDefault="0043746A" w:rsidP="00B7705B">
            <w:pPr>
              <w:numPr>
                <w:ilvl w:val="0"/>
                <w:numId w:val="36"/>
              </w:numPr>
              <w:tabs>
                <w:tab w:val="left" w:pos="-251"/>
                <w:tab w:val="left" w:pos="379"/>
              </w:tabs>
              <w:autoSpaceDE w:val="0"/>
              <w:autoSpaceDN w:val="0"/>
              <w:spacing w:before="120" w:after="0" w:line="240" w:lineRule="auto"/>
              <w:rPr>
                <w:rFonts w:ascii="Times New Roman" w:eastAsia="Times New Roman" w:hAnsi="Times New Roman" w:cs="Times New Roman"/>
                <w:sz w:val="24"/>
                <w:szCs w:val="24"/>
                <w:lang w:val="en-GB" w:eastAsia="en-GB"/>
              </w:rPr>
            </w:pPr>
          </w:p>
        </w:tc>
        <w:tc>
          <w:tcPr>
            <w:tcW w:w="3528" w:type="dxa"/>
            <w:tcBorders>
              <w:top w:val="single" w:sz="6" w:space="0" w:color="auto"/>
              <w:left w:val="single" w:sz="6" w:space="0" w:color="auto"/>
              <w:bottom w:val="single" w:sz="6" w:space="0" w:color="auto"/>
              <w:right w:val="single" w:sz="6" w:space="0" w:color="auto"/>
            </w:tcBorders>
          </w:tcPr>
          <w:p w:rsidR="0043746A" w:rsidRPr="00D67E3E" w:rsidRDefault="0043746A" w:rsidP="00EC4DB5">
            <w:pPr>
              <w:tabs>
                <w:tab w:val="left" w:pos="0"/>
              </w:tabs>
              <w:autoSpaceDE w:val="0"/>
              <w:autoSpaceDN w:val="0"/>
              <w:spacing w:after="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 xml:space="preserve">Place at which Bids will be received and opened </w:t>
            </w:r>
          </w:p>
          <w:p w:rsidR="0043746A" w:rsidRPr="00D67E3E" w:rsidRDefault="0043746A" w:rsidP="00EC4DB5">
            <w:pPr>
              <w:tabs>
                <w:tab w:val="left" w:pos="0"/>
              </w:tabs>
              <w:autoSpaceDE w:val="0"/>
              <w:autoSpaceDN w:val="0"/>
              <w:spacing w:before="120" w:after="0" w:line="240" w:lineRule="auto"/>
              <w:jc w:val="both"/>
              <w:rPr>
                <w:rFonts w:ascii="Times New Roman" w:eastAsia="Times New Roman" w:hAnsi="Times New Roman" w:cs="Times New Roman"/>
                <w:iCs/>
                <w:sz w:val="24"/>
                <w:szCs w:val="24"/>
                <w:lang w:val="en-GB" w:eastAsia="en-GB"/>
              </w:rPr>
            </w:pPr>
          </w:p>
          <w:p w:rsidR="0043746A" w:rsidRPr="00D67E3E" w:rsidRDefault="0043746A" w:rsidP="00EC4DB5">
            <w:pPr>
              <w:tabs>
                <w:tab w:val="left" w:pos="0"/>
              </w:tabs>
              <w:autoSpaceDE w:val="0"/>
              <w:autoSpaceDN w:val="0"/>
              <w:spacing w:before="120" w:after="0" w:line="240" w:lineRule="auto"/>
              <w:jc w:val="both"/>
              <w:rPr>
                <w:rFonts w:ascii="Times New Roman" w:eastAsia="Times New Roman" w:hAnsi="Times New Roman" w:cs="Times New Roman"/>
                <w:sz w:val="24"/>
                <w:szCs w:val="24"/>
                <w:lang w:val="en-GB" w:eastAsia="en-GB"/>
              </w:rPr>
            </w:pPr>
          </w:p>
        </w:tc>
        <w:tc>
          <w:tcPr>
            <w:tcW w:w="4932" w:type="dxa"/>
            <w:tcBorders>
              <w:top w:val="single" w:sz="6" w:space="0" w:color="auto"/>
              <w:left w:val="single" w:sz="6" w:space="0" w:color="auto"/>
              <w:bottom w:val="single" w:sz="6" w:space="0" w:color="auto"/>
              <w:right w:val="single" w:sz="6" w:space="0" w:color="auto"/>
            </w:tcBorders>
          </w:tcPr>
          <w:p w:rsidR="006C7979" w:rsidRDefault="006C7979" w:rsidP="006C7979">
            <w:pPr>
              <w:tabs>
                <w:tab w:val="left" w:pos="0"/>
              </w:tabs>
              <w:autoSpaceDE w:val="0"/>
              <w:autoSpaceDN w:val="0"/>
              <w:spacing w:after="0" w:line="240" w:lineRule="auto"/>
              <w:jc w:val="both"/>
              <w:rPr>
                <w:rFonts w:ascii="Times New Roman" w:eastAsia="Times New Roman" w:hAnsi="Times New Roman" w:cs="Times New Roman"/>
                <w:sz w:val="24"/>
                <w:szCs w:val="24"/>
                <w:lang w:val="en-GB" w:eastAsia="en-GB"/>
              </w:rPr>
            </w:pPr>
            <w:r w:rsidRPr="006C7979">
              <w:rPr>
                <w:rFonts w:ascii="Times New Roman" w:eastAsia="Times New Roman" w:hAnsi="Times New Roman" w:cs="Times New Roman"/>
                <w:sz w:val="24"/>
                <w:szCs w:val="24"/>
                <w:lang w:val="en-GB" w:eastAsia="en-GB"/>
              </w:rPr>
              <w:t>Ceylon Shipping Corporation Ltd.</w:t>
            </w:r>
          </w:p>
          <w:p w:rsidR="006C7979" w:rsidRPr="006C7979" w:rsidRDefault="006C7979" w:rsidP="006C7979">
            <w:pPr>
              <w:tabs>
                <w:tab w:val="left" w:pos="0"/>
              </w:tabs>
              <w:autoSpaceDE w:val="0"/>
              <w:autoSpaceDN w:val="0"/>
              <w:spacing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Conference Room</w:t>
            </w:r>
          </w:p>
          <w:p w:rsidR="006C7979" w:rsidRPr="006C7979" w:rsidRDefault="006C7979" w:rsidP="006C7979">
            <w:pPr>
              <w:tabs>
                <w:tab w:val="left" w:pos="0"/>
              </w:tabs>
              <w:autoSpaceDE w:val="0"/>
              <w:autoSpaceDN w:val="0"/>
              <w:spacing w:after="0" w:line="240" w:lineRule="auto"/>
              <w:jc w:val="both"/>
              <w:rPr>
                <w:rFonts w:ascii="Times New Roman" w:eastAsia="Times New Roman" w:hAnsi="Times New Roman" w:cs="Times New Roman"/>
                <w:sz w:val="24"/>
                <w:szCs w:val="24"/>
                <w:lang w:val="en-GB" w:eastAsia="en-GB"/>
              </w:rPr>
            </w:pPr>
            <w:r w:rsidRPr="006C7979">
              <w:rPr>
                <w:rFonts w:ascii="Times New Roman" w:eastAsia="Times New Roman" w:hAnsi="Times New Roman" w:cs="Times New Roman"/>
                <w:sz w:val="24"/>
                <w:szCs w:val="24"/>
                <w:lang w:val="en-GB" w:eastAsia="en-GB"/>
              </w:rPr>
              <w:t>No. 27, MICH Building</w:t>
            </w:r>
          </w:p>
          <w:p w:rsidR="006C7979" w:rsidRPr="006C7979" w:rsidRDefault="006C7979" w:rsidP="006C7979">
            <w:pPr>
              <w:tabs>
                <w:tab w:val="left" w:pos="0"/>
              </w:tabs>
              <w:autoSpaceDE w:val="0"/>
              <w:autoSpaceDN w:val="0"/>
              <w:spacing w:after="0" w:line="240" w:lineRule="auto"/>
              <w:jc w:val="both"/>
              <w:rPr>
                <w:rFonts w:ascii="Times New Roman" w:eastAsia="Times New Roman" w:hAnsi="Times New Roman" w:cs="Times New Roman"/>
                <w:sz w:val="24"/>
                <w:szCs w:val="24"/>
                <w:lang w:val="en-GB" w:eastAsia="en-GB"/>
              </w:rPr>
            </w:pPr>
            <w:r w:rsidRPr="006C7979">
              <w:rPr>
                <w:rFonts w:ascii="Times New Roman" w:eastAsia="Times New Roman" w:hAnsi="Times New Roman" w:cs="Times New Roman"/>
                <w:sz w:val="24"/>
                <w:szCs w:val="24"/>
                <w:lang w:val="en-GB" w:eastAsia="en-GB"/>
              </w:rPr>
              <w:t xml:space="preserve">Sir </w:t>
            </w:r>
            <w:proofErr w:type="spellStart"/>
            <w:r w:rsidRPr="006C7979">
              <w:rPr>
                <w:rFonts w:ascii="Times New Roman" w:eastAsia="Times New Roman" w:hAnsi="Times New Roman" w:cs="Times New Roman"/>
                <w:sz w:val="24"/>
                <w:szCs w:val="24"/>
                <w:lang w:val="en-GB" w:eastAsia="en-GB"/>
              </w:rPr>
              <w:t>Razik</w:t>
            </w:r>
            <w:proofErr w:type="spellEnd"/>
            <w:r w:rsidRPr="006C7979">
              <w:rPr>
                <w:rFonts w:ascii="Times New Roman" w:eastAsia="Times New Roman" w:hAnsi="Times New Roman" w:cs="Times New Roman"/>
                <w:sz w:val="24"/>
                <w:szCs w:val="24"/>
                <w:lang w:val="en-GB" w:eastAsia="en-GB"/>
              </w:rPr>
              <w:t xml:space="preserve"> </w:t>
            </w:r>
            <w:proofErr w:type="spellStart"/>
            <w:r w:rsidRPr="006C7979">
              <w:rPr>
                <w:rFonts w:ascii="Times New Roman" w:eastAsia="Times New Roman" w:hAnsi="Times New Roman" w:cs="Times New Roman"/>
                <w:sz w:val="24"/>
                <w:szCs w:val="24"/>
                <w:lang w:val="en-GB" w:eastAsia="en-GB"/>
              </w:rPr>
              <w:t>Fareed</w:t>
            </w:r>
            <w:proofErr w:type="spellEnd"/>
            <w:r w:rsidRPr="006C7979">
              <w:rPr>
                <w:rFonts w:ascii="Times New Roman" w:eastAsia="Times New Roman" w:hAnsi="Times New Roman" w:cs="Times New Roman"/>
                <w:sz w:val="24"/>
                <w:szCs w:val="24"/>
                <w:lang w:val="en-GB" w:eastAsia="en-GB"/>
              </w:rPr>
              <w:t xml:space="preserve"> </w:t>
            </w:r>
            <w:proofErr w:type="spellStart"/>
            <w:r w:rsidRPr="006C7979">
              <w:rPr>
                <w:rFonts w:ascii="Times New Roman" w:eastAsia="Times New Roman" w:hAnsi="Times New Roman" w:cs="Times New Roman"/>
                <w:sz w:val="24"/>
                <w:szCs w:val="24"/>
                <w:lang w:val="en-GB" w:eastAsia="en-GB"/>
              </w:rPr>
              <w:t>Mawatha</w:t>
            </w:r>
            <w:proofErr w:type="spellEnd"/>
            <w:r w:rsidRPr="006C7979">
              <w:rPr>
                <w:rFonts w:ascii="Times New Roman" w:eastAsia="Times New Roman" w:hAnsi="Times New Roman" w:cs="Times New Roman"/>
                <w:sz w:val="24"/>
                <w:szCs w:val="24"/>
                <w:lang w:val="en-GB" w:eastAsia="en-GB"/>
              </w:rPr>
              <w:t xml:space="preserve"> (formerly Bristol Street)</w:t>
            </w:r>
          </w:p>
          <w:p w:rsidR="006C7979" w:rsidRPr="006C7979" w:rsidRDefault="006C7979" w:rsidP="006C7979">
            <w:pPr>
              <w:tabs>
                <w:tab w:val="left" w:pos="0"/>
              </w:tabs>
              <w:autoSpaceDE w:val="0"/>
              <w:autoSpaceDN w:val="0"/>
              <w:spacing w:after="0" w:line="240" w:lineRule="auto"/>
              <w:jc w:val="both"/>
              <w:rPr>
                <w:rFonts w:ascii="Times New Roman" w:eastAsia="Times New Roman" w:hAnsi="Times New Roman" w:cs="Times New Roman"/>
                <w:sz w:val="24"/>
                <w:szCs w:val="24"/>
                <w:lang w:val="en-GB" w:eastAsia="en-GB"/>
              </w:rPr>
            </w:pPr>
            <w:r w:rsidRPr="006C7979">
              <w:rPr>
                <w:rFonts w:ascii="Times New Roman" w:eastAsia="Times New Roman" w:hAnsi="Times New Roman" w:cs="Times New Roman"/>
                <w:sz w:val="24"/>
                <w:szCs w:val="24"/>
                <w:lang w:val="en-GB" w:eastAsia="en-GB"/>
              </w:rPr>
              <w:t>Colombo 00100</w:t>
            </w:r>
          </w:p>
          <w:p w:rsidR="0043746A" w:rsidRPr="00D67E3E" w:rsidRDefault="006C7979" w:rsidP="006C7979">
            <w:pPr>
              <w:tabs>
                <w:tab w:val="left" w:pos="0"/>
              </w:tabs>
              <w:autoSpaceDE w:val="0"/>
              <w:autoSpaceDN w:val="0"/>
              <w:spacing w:after="0" w:line="240" w:lineRule="auto"/>
              <w:jc w:val="both"/>
              <w:rPr>
                <w:rFonts w:ascii="Times New Roman" w:eastAsia="Times New Roman" w:hAnsi="Times New Roman" w:cs="Times New Roman"/>
                <w:sz w:val="24"/>
                <w:szCs w:val="24"/>
                <w:lang w:val="en-GB" w:eastAsia="en-GB"/>
              </w:rPr>
            </w:pPr>
            <w:r w:rsidRPr="006C7979">
              <w:rPr>
                <w:rFonts w:ascii="Times New Roman" w:eastAsia="Times New Roman" w:hAnsi="Times New Roman" w:cs="Times New Roman"/>
                <w:sz w:val="24"/>
                <w:szCs w:val="24"/>
                <w:lang w:val="en-GB" w:eastAsia="en-GB"/>
              </w:rPr>
              <w:t xml:space="preserve">Sri Lanka </w:t>
            </w:r>
          </w:p>
        </w:tc>
      </w:tr>
      <w:tr w:rsidR="0043746A" w:rsidRPr="00D67E3E" w:rsidTr="00B7705B">
        <w:trPr>
          <w:cantSplit/>
        </w:trPr>
        <w:tc>
          <w:tcPr>
            <w:tcW w:w="900" w:type="dxa"/>
            <w:tcBorders>
              <w:top w:val="single" w:sz="6" w:space="0" w:color="auto"/>
              <w:left w:val="single" w:sz="6" w:space="0" w:color="auto"/>
              <w:bottom w:val="single" w:sz="6" w:space="0" w:color="auto"/>
              <w:right w:val="single" w:sz="6" w:space="0" w:color="auto"/>
            </w:tcBorders>
          </w:tcPr>
          <w:p w:rsidR="0043746A" w:rsidRPr="00D67E3E" w:rsidRDefault="0043746A" w:rsidP="00B7705B">
            <w:pPr>
              <w:numPr>
                <w:ilvl w:val="0"/>
                <w:numId w:val="36"/>
              </w:numPr>
              <w:tabs>
                <w:tab w:val="left" w:pos="-251"/>
                <w:tab w:val="left" w:pos="379"/>
              </w:tabs>
              <w:autoSpaceDE w:val="0"/>
              <w:autoSpaceDN w:val="0"/>
              <w:spacing w:before="120" w:after="120" w:line="240" w:lineRule="auto"/>
              <w:rPr>
                <w:rFonts w:ascii="Times New Roman" w:eastAsia="Times New Roman" w:hAnsi="Times New Roman" w:cs="Times New Roman"/>
                <w:sz w:val="24"/>
                <w:szCs w:val="24"/>
                <w:lang w:val="en-GB" w:eastAsia="en-GB"/>
              </w:rPr>
            </w:pPr>
          </w:p>
        </w:tc>
        <w:tc>
          <w:tcPr>
            <w:tcW w:w="3528" w:type="dxa"/>
            <w:tcBorders>
              <w:top w:val="single" w:sz="6" w:space="0" w:color="auto"/>
              <w:left w:val="single" w:sz="6" w:space="0" w:color="auto"/>
              <w:bottom w:val="single" w:sz="6" w:space="0" w:color="auto"/>
              <w:right w:val="single" w:sz="6" w:space="0" w:color="auto"/>
            </w:tcBorders>
          </w:tcPr>
          <w:p w:rsidR="0043746A" w:rsidRPr="00D67E3E" w:rsidRDefault="0043746A" w:rsidP="00EC4DB5">
            <w:pPr>
              <w:autoSpaceDE w:val="0"/>
              <w:autoSpaceDN w:val="0"/>
              <w:spacing w:after="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Period of receiving / closing of Bids</w:t>
            </w:r>
          </w:p>
          <w:p w:rsidR="0043746A" w:rsidRPr="00D67E3E" w:rsidRDefault="0043746A" w:rsidP="00EC4DB5">
            <w:pPr>
              <w:autoSpaceDE w:val="0"/>
              <w:autoSpaceDN w:val="0"/>
              <w:spacing w:after="0" w:line="240" w:lineRule="auto"/>
              <w:jc w:val="both"/>
              <w:rPr>
                <w:rFonts w:ascii="Times New Roman" w:eastAsia="Times New Roman" w:hAnsi="Times New Roman" w:cs="Times New Roman"/>
                <w:sz w:val="24"/>
                <w:szCs w:val="24"/>
                <w:lang w:val="en-GB" w:eastAsia="en-GB"/>
              </w:rPr>
            </w:pPr>
          </w:p>
        </w:tc>
        <w:tc>
          <w:tcPr>
            <w:tcW w:w="4932" w:type="dxa"/>
            <w:tcBorders>
              <w:top w:val="single" w:sz="6" w:space="0" w:color="auto"/>
              <w:left w:val="single" w:sz="6" w:space="0" w:color="auto"/>
              <w:bottom w:val="single" w:sz="6" w:space="0" w:color="auto"/>
              <w:right w:val="single" w:sz="6" w:space="0" w:color="auto"/>
            </w:tcBorders>
          </w:tcPr>
          <w:p w:rsidR="00440874" w:rsidRPr="006C7979" w:rsidRDefault="00831BB3" w:rsidP="00440874">
            <w:pPr>
              <w:autoSpaceDE w:val="0"/>
              <w:autoSpaceDN w:val="0"/>
              <w:spacing w:after="0" w:line="240" w:lineRule="auto"/>
              <w:jc w:val="both"/>
              <w:rPr>
                <w:rFonts w:ascii="Times New Roman" w:eastAsia="Times New Roman" w:hAnsi="Times New Roman" w:cs="Times New Roman"/>
                <w:sz w:val="24"/>
                <w:szCs w:val="24"/>
                <w:lang w:val="en-GB" w:eastAsia="en-GB"/>
              </w:rPr>
            </w:pPr>
            <w:r w:rsidRPr="008432E0">
              <w:rPr>
                <w:rFonts w:ascii="Times New Roman" w:eastAsia="Times New Roman" w:hAnsi="Times New Roman" w:cs="Times New Roman"/>
                <w:sz w:val="24"/>
                <w:szCs w:val="24"/>
                <w:highlight w:val="yellow"/>
                <w:lang w:val="en-GB" w:eastAsia="en-GB"/>
              </w:rPr>
              <w:t xml:space="preserve">10.00 am </w:t>
            </w:r>
            <w:r w:rsidR="00B317CF" w:rsidRPr="008432E0">
              <w:rPr>
                <w:rFonts w:ascii="Times New Roman" w:eastAsia="Times New Roman" w:hAnsi="Times New Roman" w:cs="Times New Roman"/>
                <w:sz w:val="24"/>
                <w:szCs w:val="24"/>
                <w:highlight w:val="yellow"/>
                <w:lang w:val="en-GB" w:eastAsia="en-GB"/>
              </w:rPr>
              <w:t xml:space="preserve">on </w:t>
            </w:r>
            <w:r w:rsidR="008432E0" w:rsidRPr="008432E0">
              <w:rPr>
                <w:rFonts w:ascii="Times New Roman" w:eastAsia="Times New Roman" w:hAnsi="Times New Roman" w:cs="Times New Roman"/>
                <w:sz w:val="24"/>
                <w:szCs w:val="24"/>
                <w:highlight w:val="yellow"/>
                <w:lang w:val="en-GB" w:eastAsia="en-GB"/>
              </w:rPr>
              <w:t>19</w:t>
            </w:r>
            <w:r w:rsidR="008432E0" w:rsidRPr="008432E0">
              <w:rPr>
                <w:rFonts w:ascii="Times New Roman" w:eastAsia="Times New Roman" w:hAnsi="Times New Roman" w:cs="Times New Roman"/>
                <w:sz w:val="24"/>
                <w:szCs w:val="24"/>
                <w:highlight w:val="yellow"/>
                <w:vertAlign w:val="superscript"/>
                <w:lang w:val="en-GB" w:eastAsia="en-GB"/>
              </w:rPr>
              <w:t>th</w:t>
            </w:r>
            <w:r w:rsidR="008432E0" w:rsidRPr="008432E0">
              <w:rPr>
                <w:rFonts w:ascii="Times New Roman" w:eastAsia="Times New Roman" w:hAnsi="Times New Roman" w:cs="Times New Roman"/>
                <w:sz w:val="24"/>
                <w:szCs w:val="24"/>
                <w:highlight w:val="yellow"/>
                <w:lang w:val="en-GB" w:eastAsia="en-GB"/>
              </w:rPr>
              <w:t xml:space="preserve"> April</w:t>
            </w:r>
            <w:r w:rsidR="00B317CF" w:rsidRPr="008432E0">
              <w:rPr>
                <w:rFonts w:ascii="Times New Roman" w:eastAsia="Times New Roman" w:hAnsi="Times New Roman" w:cs="Times New Roman"/>
                <w:sz w:val="24"/>
                <w:szCs w:val="24"/>
                <w:highlight w:val="yellow"/>
                <w:lang w:val="en-GB" w:eastAsia="en-GB"/>
              </w:rPr>
              <w:t>, 202</w:t>
            </w:r>
            <w:r w:rsidR="007F252A" w:rsidRPr="008432E0">
              <w:rPr>
                <w:rFonts w:ascii="Times New Roman" w:eastAsia="Times New Roman" w:hAnsi="Times New Roman" w:cs="Times New Roman"/>
                <w:sz w:val="24"/>
                <w:szCs w:val="24"/>
                <w:highlight w:val="yellow"/>
                <w:lang w:val="en-GB" w:eastAsia="en-GB"/>
              </w:rPr>
              <w:t>4</w:t>
            </w:r>
            <w:r w:rsidR="00B317CF" w:rsidRPr="008432E0">
              <w:rPr>
                <w:rFonts w:ascii="Times New Roman" w:eastAsia="Times New Roman" w:hAnsi="Times New Roman" w:cs="Times New Roman"/>
                <w:sz w:val="24"/>
                <w:szCs w:val="24"/>
                <w:highlight w:val="yellow"/>
                <w:lang w:val="en-GB" w:eastAsia="en-GB"/>
              </w:rPr>
              <w:t xml:space="preserve"> </w:t>
            </w:r>
            <w:r w:rsidRPr="008432E0">
              <w:rPr>
                <w:rFonts w:ascii="Times New Roman" w:eastAsia="Times New Roman" w:hAnsi="Times New Roman" w:cs="Times New Roman"/>
                <w:sz w:val="24"/>
                <w:szCs w:val="24"/>
                <w:highlight w:val="yellow"/>
                <w:lang w:val="en-GB" w:eastAsia="en-GB"/>
              </w:rPr>
              <w:t xml:space="preserve">to </w:t>
            </w:r>
            <w:r w:rsidR="002F2B6A" w:rsidRPr="008432E0">
              <w:rPr>
                <w:rFonts w:ascii="Times New Roman" w:eastAsia="Times New Roman" w:hAnsi="Times New Roman" w:cs="Times New Roman"/>
                <w:sz w:val="24"/>
                <w:szCs w:val="24"/>
                <w:highlight w:val="yellow"/>
                <w:lang w:val="en-GB" w:eastAsia="en-GB"/>
              </w:rPr>
              <w:t>3</w:t>
            </w:r>
            <w:r w:rsidRPr="008432E0">
              <w:rPr>
                <w:rFonts w:ascii="Times New Roman" w:eastAsia="Times New Roman" w:hAnsi="Times New Roman" w:cs="Times New Roman"/>
                <w:sz w:val="24"/>
                <w:szCs w:val="24"/>
                <w:highlight w:val="yellow"/>
                <w:lang w:val="en-GB" w:eastAsia="en-GB"/>
              </w:rPr>
              <w:t>.00 pm</w:t>
            </w:r>
            <w:r w:rsidR="0043746A" w:rsidRPr="008432E0">
              <w:rPr>
                <w:rFonts w:ascii="Times New Roman" w:eastAsia="Times New Roman" w:hAnsi="Times New Roman" w:cs="Times New Roman"/>
                <w:sz w:val="24"/>
                <w:szCs w:val="24"/>
                <w:highlight w:val="yellow"/>
                <w:lang w:val="en-GB" w:eastAsia="en-GB"/>
              </w:rPr>
              <w:t xml:space="preserve"> </w:t>
            </w:r>
            <w:r w:rsidR="005D7C47" w:rsidRPr="008432E0">
              <w:rPr>
                <w:rFonts w:ascii="Times New Roman" w:eastAsia="Times New Roman" w:hAnsi="Times New Roman" w:cs="Times New Roman"/>
                <w:sz w:val="24"/>
                <w:szCs w:val="24"/>
                <w:highlight w:val="yellow"/>
                <w:lang w:val="en-GB" w:eastAsia="en-GB"/>
              </w:rPr>
              <w:t xml:space="preserve">on </w:t>
            </w:r>
            <w:r w:rsidR="008432E0" w:rsidRPr="008432E0">
              <w:rPr>
                <w:rFonts w:ascii="Times New Roman" w:eastAsia="Times New Roman" w:hAnsi="Times New Roman" w:cs="Times New Roman"/>
                <w:sz w:val="24"/>
                <w:szCs w:val="24"/>
                <w:highlight w:val="yellow"/>
                <w:lang w:val="en-GB" w:eastAsia="en-GB"/>
              </w:rPr>
              <w:t>24</w:t>
            </w:r>
            <w:r w:rsidR="008432E0" w:rsidRPr="008432E0">
              <w:rPr>
                <w:rFonts w:ascii="Times New Roman" w:eastAsia="Times New Roman" w:hAnsi="Times New Roman" w:cs="Times New Roman"/>
                <w:sz w:val="24"/>
                <w:szCs w:val="24"/>
                <w:highlight w:val="yellow"/>
                <w:vertAlign w:val="superscript"/>
                <w:lang w:val="en-GB" w:eastAsia="en-GB"/>
              </w:rPr>
              <w:t>th</w:t>
            </w:r>
            <w:r w:rsidR="008432E0" w:rsidRPr="008432E0">
              <w:rPr>
                <w:rFonts w:ascii="Times New Roman" w:eastAsia="Times New Roman" w:hAnsi="Times New Roman" w:cs="Times New Roman"/>
                <w:sz w:val="24"/>
                <w:szCs w:val="24"/>
                <w:highlight w:val="yellow"/>
                <w:lang w:val="en-GB" w:eastAsia="en-GB"/>
              </w:rPr>
              <w:t xml:space="preserve"> April, </w:t>
            </w:r>
            <w:r w:rsidR="005D7C47" w:rsidRPr="008432E0">
              <w:rPr>
                <w:rFonts w:ascii="Times New Roman" w:eastAsia="Times New Roman" w:hAnsi="Times New Roman" w:cs="Times New Roman"/>
                <w:sz w:val="24"/>
                <w:szCs w:val="24"/>
                <w:highlight w:val="yellow"/>
                <w:lang w:val="en-GB" w:eastAsia="en-GB"/>
              </w:rPr>
              <w:t>202</w:t>
            </w:r>
            <w:r w:rsidR="007F252A" w:rsidRPr="008432E0">
              <w:rPr>
                <w:rFonts w:ascii="Times New Roman" w:eastAsia="Times New Roman" w:hAnsi="Times New Roman" w:cs="Times New Roman"/>
                <w:sz w:val="24"/>
                <w:szCs w:val="24"/>
                <w:highlight w:val="yellow"/>
                <w:lang w:val="en-GB" w:eastAsia="en-GB"/>
              </w:rPr>
              <w:t xml:space="preserve">4 </w:t>
            </w:r>
            <w:r w:rsidR="00440874" w:rsidRPr="008432E0">
              <w:rPr>
                <w:rFonts w:ascii="Times New Roman" w:eastAsia="Times New Roman" w:hAnsi="Times New Roman" w:cs="Times New Roman"/>
                <w:sz w:val="24"/>
                <w:szCs w:val="24"/>
                <w:highlight w:val="yellow"/>
                <w:lang w:val="en-GB" w:eastAsia="en-GB"/>
              </w:rPr>
              <w:t>(</w:t>
            </w:r>
            <w:r w:rsidR="00F41A94" w:rsidRPr="008432E0">
              <w:rPr>
                <w:rFonts w:ascii="Times New Roman" w:eastAsia="Times New Roman" w:hAnsi="Times New Roman" w:cs="Times New Roman"/>
                <w:sz w:val="24"/>
                <w:szCs w:val="24"/>
                <w:highlight w:val="yellow"/>
                <w:lang w:val="en-GB" w:eastAsia="en-GB"/>
              </w:rPr>
              <w:t xml:space="preserve">Indian </w:t>
            </w:r>
            <w:r w:rsidR="00440874" w:rsidRPr="008432E0">
              <w:rPr>
                <w:rFonts w:ascii="Times New Roman" w:eastAsia="Times New Roman" w:hAnsi="Times New Roman" w:cs="Times New Roman"/>
                <w:sz w:val="24"/>
                <w:szCs w:val="24"/>
                <w:highlight w:val="yellow"/>
                <w:lang w:val="en-GB" w:eastAsia="en-GB"/>
              </w:rPr>
              <w:t>Standard Time)</w:t>
            </w:r>
          </w:p>
          <w:p w:rsidR="0043746A" w:rsidRPr="006C7979" w:rsidRDefault="0043746A" w:rsidP="00440874">
            <w:pPr>
              <w:autoSpaceDE w:val="0"/>
              <w:autoSpaceDN w:val="0"/>
              <w:spacing w:after="0" w:line="240" w:lineRule="auto"/>
              <w:jc w:val="both"/>
              <w:rPr>
                <w:rFonts w:ascii="Times New Roman" w:eastAsia="Times New Roman" w:hAnsi="Times New Roman" w:cs="Times New Roman"/>
                <w:sz w:val="24"/>
                <w:szCs w:val="24"/>
                <w:lang w:val="en-GB" w:eastAsia="en-GB"/>
              </w:rPr>
            </w:pPr>
          </w:p>
        </w:tc>
      </w:tr>
      <w:tr w:rsidR="0043746A" w:rsidRPr="00D67E3E" w:rsidTr="00B7705B">
        <w:trPr>
          <w:cantSplit/>
        </w:trPr>
        <w:tc>
          <w:tcPr>
            <w:tcW w:w="900" w:type="dxa"/>
            <w:tcBorders>
              <w:top w:val="single" w:sz="6" w:space="0" w:color="auto"/>
              <w:left w:val="single" w:sz="6" w:space="0" w:color="auto"/>
              <w:bottom w:val="single" w:sz="6" w:space="0" w:color="auto"/>
              <w:right w:val="single" w:sz="6" w:space="0" w:color="auto"/>
            </w:tcBorders>
          </w:tcPr>
          <w:p w:rsidR="0043746A" w:rsidRPr="00D67E3E" w:rsidRDefault="0043746A" w:rsidP="00B7705B">
            <w:pPr>
              <w:numPr>
                <w:ilvl w:val="0"/>
                <w:numId w:val="36"/>
              </w:numPr>
              <w:tabs>
                <w:tab w:val="left" w:pos="-251"/>
                <w:tab w:val="left" w:pos="379"/>
              </w:tabs>
              <w:autoSpaceDE w:val="0"/>
              <w:autoSpaceDN w:val="0"/>
              <w:spacing w:before="120" w:after="120" w:line="240" w:lineRule="auto"/>
              <w:rPr>
                <w:rFonts w:ascii="Times New Roman" w:eastAsia="Times New Roman" w:hAnsi="Times New Roman" w:cs="Times New Roman"/>
                <w:sz w:val="24"/>
                <w:szCs w:val="24"/>
                <w:lang w:val="en-GB" w:eastAsia="en-GB"/>
              </w:rPr>
            </w:pPr>
          </w:p>
        </w:tc>
        <w:tc>
          <w:tcPr>
            <w:tcW w:w="3528" w:type="dxa"/>
            <w:tcBorders>
              <w:top w:val="single" w:sz="6" w:space="0" w:color="auto"/>
              <w:left w:val="single" w:sz="6" w:space="0" w:color="auto"/>
              <w:bottom w:val="single" w:sz="6" w:space="0" w:color="auto"/>
              <w:right w:val="single" w:sz="6" w:space="0" w:color="auto"/>
            </w:tcBorders>
          </w:tcPr>
          <w:p w:rsidR="0043746A" w:rsidRPr="00D67E3E" w:rsidDel="00DE738A" w:rsidRDefault="0043746A" w:rsidP="00EC4DB5">
            <w:pPr>
              <w:autoSpaceDE w:val="0"/>
              <w:autoSpaceDN w:val="0"/>
              <w:spacing w:after="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Bid Opening Time</w:t>
            </w:r>
          </w:p>
        </w:tc>
        <w:tc>
          <w:tcPr>
            <w:tcW w:w="4932" w:type="dxa"/>
            <w:tcBorders>
              <w:top w:val="single" w:sz="6" w:space="0" w:color="auto"/>
              <w:left w:val="single" w:sz="6" w:space="0" w:color="auto"/>
              <w:bottom w:val="single" w:sz="6" w:space="0" w:color="auto"/>
              <w:right w:val="single" w:sz="6" w:space="0" w:color="auto"/>
            </w:tcBorders>
          </w:tcPr>
          <w:p w:rsidR="0043746A" w:rsidRPr="008432E0" w:rsidRDefault="002F2B6A" w:rsidP="008432E0">
            <w:pPr>
              <w:autoSpaceDE w:val="0"/>
              <w:autoSpaceDN w:val="0"/>
              <w:spacing w:after="0" w:line="240" w:lineRule="auto"/>
              <w:jc w:val="both"/>
              <w:rPr>
                <w:rFonts w:ascii="Times New Roman" w:eastAsia="Times New Roman" w:hAnsi="Times New Roman" w:cs="Times New Roman"/>
                <w:sz w:val="24"/>
                <w:szCs w:val="24"/>
                <w:highlight w:val="yellow"/>
                <w:lang w:val="en-GB" w:eastAsia="en-GB"/>
              </w:rPr>
            </w:pPr>
            <w:r w:rsidRPr="008432E0">
              <w:rPr>
                <w:rFonts w:ascii="Times New Roman" w:eastAsia="Times New Roman" w:hAnsi="Times New Roman" w:cs="Times New Roman"/>
                <w:sz w:val="24"/>
                <w:szCs w:val="24"/>
                <w:highlight w:val="yellow"/>
                <w:lang w:val="en-GB" w:eastAsia="en-GB"/>
              </w:rPr>
              <w:t>3</w:t>
            </w:r>
            <w:r w:rsidR="002633B3" w:rsidRPr="008432E0">
              <w:rPr>
                <w:rFonts w:ascii="Times New Roman" w:eastAsia="Times New Roman" w:hAnsi="Times New Roman" w:cs="Times New Roman"/>
                <w:sz w:val="24"/>
                <w:szCs w:val="24"/>
                <w:highlight w:val="yellow"/>
                <w:lang w:val="en-GB" w:eastAsia="en-GB"/>
              </w:rPr>
              <w:t>.00 pm</w:t>
            </w:r>
            <w:r w:rsidR="00F41A94" w:rsidRPr="008432E0">
              <w:rPr>
                <w:rFonts w:ascii="Times New Roman" w:eastAsia="Times New Roman" w:hAnsi="Times New Roman" w:cs="Times New Roman"/>
                <w:sz w:val="24"/>
                <w:szCs w:val="24"/>
                <w:highlight w:val="yellow"/>
                <w:lang w:val="en-GB" w:eastAsia="en-GB"/>
              </w:rPr>
              <w:t xml:space="preserve"> (Indian </w:t>
            </w:r>
            <w:r w:rsidR="0043746A" w:rsidRPr="008432E0">
              <w:rPr>
                <w:rFonts w:ascii="Times New Roman" w:eastAsia="Times New Roman" w:hAnsi="Times New Roman" w:cs="Times New Roman"/>
                <w:sz w:val="24"/>
                <w:szCs w:val="24"/>
                <w:highlight w:val="yellow"/>
                <w:lang w:val="en-GB" w:eastAsia="en-GB"/>
              </w:rPr>
              <w:t>Standard Time)</w:t>
            </w:r>
            <w:r w:rsidR="009B5DB3" w:rsidRPr="008432E0">
              <w:rPr>
                <w:rFonts w:ascii="Times New Roman" w:eastAsia="Times New Roman" w:hAnsi="Times New Roman" w:cs="Times New Roman"/>
                <w:sz w:val="24"/>
                <w:szCs w:val="24"/>
                <w:highlight w:val="yellow"/>
                <w:lang w:val="en-GB" w:eastAsia="en-GB"/>
              </w:rPr>
              <w:t xml:space="preserve"> </w:t>
            </w:r>
            <w:r w:rsidR="002633B3" w:rsidRPr="008432E0">
              <w:rPr>
                <w:rFonts w:ascii="Times New Roman" w:eastAsia="Times New Roman" w:hAnsi="Times New Roman" w:cs="Times New Roman"/>
                <w:sz w:val="24"/>
                <w:szCs w:val="24"/>
                <w:highlight w:val="yellow"/>
                <w:lang w:val="en-GB" w:eastAsia="en-GB"/>
              </w:rPr>
              <w:t xml:space="preserve">on </w:t>
            </w:r>
            <w:r w:rsidR="008432E0" w:rsidRPr="008432E0">
              <w:rPr>
                <w:rFonts w:ascii="Times New Roman" w:eastAsia="Times New Roman" w:hAnsi="Times New Roman" w:cs="Times New Roman"/>
                <w:sz w:val="24"/>
                <w:szCs w:val="24"/>
                <w:highlight w:val="yellow"/>
                <w:lang w:val="en-GB" w:eastAsia="en-GB"/>
              </w:rPr>
              <w:t>24</w:t>
            </w:r>
            <w:r w:rsidR="008432E0" w:rsidRPr="008432E0">
              <w:rPr>
                <w:rFonts w:ascii="Times New Roman" w:eastAsia="Times New Roman" w:hAnsi="Times New Roman" w:cs="Times New Roman"/>
                <w:sz w:val="24"/>
                <w:szCs w:val="24"/>
                <w:highlight w:val="yellow"/>
                <w:vertAlign w:val="superscript"/>
                <w:lang w:val="en-GB" w:eastAsia="en-GB"/>
              </w:rPr>
              <w:t>th</w:t>
            </w:r>
            <w:r w:rsidR="008432E0" w:rsidRPr="008432E0">
              <w:rPr>
                <w:rFonts w:ascii="Times New Roman" w:eastAsia="Times New Roman" w:hAnsi="Times New Roman" w:cs="Times New Roman"/>
                <w:sz w:val="24"/>
                <w:szCs w:val="24"/>
                <w:highlight w:val="yellow"/>
                <w:lang w:val="en-GB" w:eastAsia="en-GB"/>
              </w:rPr>
              <w:t xml:space="preserve"> April,</w:t>
            </w:r>
            <w:r w:rsidR="00B35082" w:rsidRPr="008432E0">
              <w:rPr>
                <w:rFonts w:ascii="Times New Roman" w:eastAsia="Times New Roman" w:hAnsi="Times New Roman" w:cs="Times New Roman"/>
                <w:sz w:val="24"/>
                <w:szCs w:val="24"/>
                <w:highlight w:val="yellow"/>
                <w:lang w:val="en-GB" w:eastAsia="en-GB"/>
              </w:rPr>
              <w:t xml:space="preserve"> </w:t>
            </w:r>
            <w:r w:rsidR="0043746A" w:rsidRPr="008432E0">
              <w:rPr>
                <w:rFonts w:ascii="Times New Roman" w:eastAsia="Times New Roman" w:hAnsi="Times New Roman" w:cs="Times New Roman"/>
                <w:sz w:val="24"/>
                <w:szCs w:val="24"/>
                <w:highlight w:val="yellow"/>
                <w:lang w:val="en-GB" w:eastAsia="en-GB"/>
              </w:rPr>
              <w:t>20</w:t>
            </w:r>
            <w:r w:rsidR="001A73F4" w:rsidRPr="008432E0">
              <w:rPr>
                <w:rFonts w:ascii="Times New Roman" w:eastAsia="Times New Roman" w:hAnsi="Times New Roman" w:cs="Times New Roman"/>
                <w:sz w:val="24"/>
                <w:szCs w:val="24"/>
                <w:highlight w:val="yellow"/>
                <w:lang w:val="en-GB" w:eastAsia="en-GB"/>
              </w:rPr>
              <w:t>2</w:t>
            </w:r>
            <w:r w:rsidR="007F252A" w:rsidRPr="008432E0">
              <w:rPr>
                <w:rFonts w:ascii="Times New Roman" w:eastAsia="Times New Roman" w:hAnsi="Times New Roman" w:cs="Times New Roman"/>
                <w:sz w:val="24"/>
                <w:szCs w:val="24"/>
                <w:highlight w:val="yellow"/>
                <w:lang w:val="en-GB" w:eastAsia="en-GB"/>
              </w:rPr>
              <w:t>4</w:t>
            </w:r>
          </w:p>
        </w:tc>
      </w:tr>
      <w:tr w:rsidR="0043746A" w:rsidRPr="00D67E3E" w:rsidTr="00B7705B">
        <w:trPr>
          <w:cantSplit/>
        </w:trPr>
        <w:tc>
          <w:tcPr>
            <w:tcW w:w="900" w:type="dxa"/>
            <w:tcBorders>
              <w:top w:val="single" w:sz="6" w:space="0" w:color="auto"/>
              <w:left w:val="single" w:sz="6" w:space="0" w:color="auto"/>
              <w:bottom w:val="single" w:sz="6" w:space="0" w:color="auto"/>
              <w:right w:val="single" w:sz="6" w:space="0" w:color="auto"/>
            </w:tcBorders>
          </w:tcPr>
          <w:p w:rsidR="0043746A" w:rsidRPr="00D67E3E" w:rsidRDefault="0043746A" w:rsidP="00B7705B">
            <w:pPr>
              <w:numPr>
                <w:ilvl w:val="0"/>
                <w:numId w:val="36"/>
              </w:numPr>
              <w:tabs>
                <w:tab w:val="left" w:pos="-251"/>
                <w:tab w:val="left" w:pos="379"/>
              </w:tabs>
              <w:autoSpaceDE w:val="0"/>
              <w:autoSpaceDN w:val="0"/>
              <w:spacing w:before="120" w:after="120" w:line="240" w:lineRule="auto"/>
              <w:rPr>
                <w:rFonts w:ascii="Times New Roman" w:eastAsia="Times New Roman" w:hAnsi="Times New Roman" w:cs="Times New Roman"/>
                <w:sz w:val="24"/>
                <w:szCs w:val="24"/>
                <w:lang w:val="en-GB" w:eastAsia="en-GB"/>
              </w:rPr>
            </w:pPr>
          </w:p>
        </w:tc>
        <w:tc>
          <w:tcPr>
            <w:tcW w:w="3528" w:type="dxa"/>
            <w:tcBorders>
              <w:top w:val="single" w:sz="6" w:space="0" w:color="auto"/>
              <w:left w:val="single" w:sz="6" w:space="0" w:color="auto"/>
              <w:bottom w:val="single" w:sz="6" w:space="0" w:color="auto"/>
              <w:right w:val="single" w:sz="6" w:space="0" w:color="auto"/>
            </w:tcBorders>
          </w:tcPr>
          <w:p w:rsidR="0043746A" w:rsidRPr="00D67E3E" w:rsidDel="00DE738A" w:rsidRDefault="0043746A" w:rsidP="00EC4DB5">
            <w:pPr>
              <w:autoSpaceDE w:val="0"/>
              <w:autoSpaceDN w:val="0"/>
              <w:spacing w:after="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 xml:space="preserve">Bid validity period </w:t>
            </w:r>
          </w:p>
        </w:tc>
        <w:tc>
          <w:tcPr>
            <w:tcW w:w="4932" w:type="dxa"/>
            <w:tcBorders>
              <w:top w:val="single" w:sz="6" w:space="0" w:color="auto"/>
              <w:left w:val="single" w:sz="6" w:space="0" w:color="auto"/>
              <w:bottom w:val="single" w:sz="6" w:space="0" w:color="auto"/>
              <w:right w:val="single" w:sz="6" w:space="0" w:color="auto"/>
            </w:tcBorders>
          </w:tcPr>
          <w:p w:rsidR="0043746A" w:rsidRPr="00D67E3E" w:rsidRDefault="008432E0" w:rsidP="008432E0">
            <w:pPr>
              <w:autoSpaceDE w:val="0"/>
              <w:autoSpaceDN w:val="0"/>
              <w:spacing w:after="0" w:line="240" w:lineRule="auto"/>
              <w:jc w:val="both"/>
              <w:rPr>
                <w:rFonts w:ascii="Times New Roman" w:eastAsia="Times New Roman" w:hAnsi="Times New Roman" w:cs="Times New Roman"/>
                <w:sz w:val="24"/>
                <w:szCs w:val="24"/>
                <w:lang w:val="en-GB" w:eastAsia="en-GB"/>
              </w:rPr>
            </w:pPr>
            <w:r w:rsidRPr="008432E0">
              <w:rPr>
                <w:rFonts w:ascii="Times New Roman" w:eastAsia="Times New Roman" w:hAnsi="Times New Roman" w:cs="Times New Roman"/>
                <w:sz w:val="24"/>
                <w:szCs w:val="24"/>
                <w:highlight w:val="yellow"/>
                <w:lang w:val="en-GB" w:eastAsia="en-GB"/>
              </w:rPr>
              <w:t>24</w:t>
            </w:r>
            <w:r w:rsidRPr="008432E0">
              <w:rPr>
                <w:rFonts w:ascii="Times New Roman" w:eastAsia="Times New Roman" w:hAnsi="Times New Roman" w:cs="Times New Roman"/>
                <w:sz w:val="24"/>
                <w:szCs w:val="24"/>
                <w:highlight w:val="yellow"/>
                <w:vertAlign w:val="superscript"/>
                <w:lang w:val="en-GB" w:eastAsia="en-GB"/>
              </w:rPr>
              <w:t>th</w:t>
            </w:r>
            <w:r w:rsidRPr="008432E0">
              <w:rPr>
                <w:rFonts w:ascii="Times New Roman" w:eastAsia="Times New Roman" w:hAnsi="Times New Roman" w:cs="Times New Roman"/>
                <w:sz w:val="24"/>
                <w:szCs w:val="24"/>
                <w:highlight w:val="yellow"/>
                <w:lang w:val="en-GB" w:eastAsia="en-GB"/>
              </w:rPr>
              <w:t xml:space="preserve"> May,</w:t>
            </w:r>
            <w:r>
              <w:rPr>
                <w:rFonts w:ascii="Times New Roman" w:eastAsia="Times New Roman" w:hAnsi="Times New Roman" w:cs="Times New Roman"/>
                <w:sz w:val="24"/>
                <w:szCs w:val="24"/>
                <w:lang w:val="en-GB" w:eastAsia="en-GB"/>
              </w:rPr>
              <w:t xml:space="preserve"> </w:t>
            </w:r>
            <w:r w:rsidR="00F41A94" w:rsidRPr="00F41A94">
              <w:rPr>
                <w:rFonts w:ascii="Times New Roman" w:eastAsia="Times New Roman" w:hAnsi="Times New Roman" w:cs="Times New Roman"/>
                <w:sz w:val="24"/>
                <w:szCs w:val="24"/>
                <w:highlight w:val="yellow"/>
                <w:lang w:val="en-GB" w:eastAsia="en-GB"/>
              </w:rPr>
              <w:t>2024</w:t>
            </w:r>
            <w:r w:rsidR="00F41A94">
              <w:rPr>
                <w:rFonts w:ascii="Times New Roman" w:eastAsia="Times New Roman" w:hAnsi="Times New Roman" w:cs="Times New Roman"/>
                <w:sz w:val="24"/>
                <w:szCs w:val="24"/>
                <w:lang w:val="en-GB" w:eastAsia="en-GB"/>
              </w:rPr>
              <w:t xml:space="preserve"> (</w:t>
            </w:r>
            <w:r w:rsidR="00446711" w:rsidRPr="006C7979">
              <w:rPr>
                <w:rFonts w:ascii="Times New Roman" w:eastAsia="Times New Roman" w:hAnsi="Times New Roman" w:cs="Times New Roman"/>
                <w:sz w:val="24"/>
                <w:szCs w:val="24"/>
                <w:lang w:val="en-GB" w:eastAsia="en-GB"/>
              </w:rPr>
              <w:t>30days after bids were</w:t>
            </w:r>
            <w:r w:rsidR="00446711">
              <w:rPr>
                <w:rFonts w:ascii="Times New Roman" w:eastAsia="Times New Roman" w:hAnsi="Times New Roman" w:cs="Times New Roman"/>
                <w:sz w:val="24"/>
                <w:szCs w:val="24"/>
                <w:lang w:val="en-GB" w:eastAsia="en-GB"/>
              </w:rPr>
              <w:t xml:space="preserve"> open</w:t>
            </w:r>
            <w:r w:rsidR="00B35082">
              <w:rPr>
                <w:rFonts w:ascii="Times New Roman" w:eastAsia="Times New Roman" w:hAnsi="Times New Roman" w:cs="Times New Roman"/>
                <w:sz w:val="24"/>
                <w:szCs w:val="24"/>
                <w:lang w:val="en-GB" w:eastAsia="en-GB"/>
              </w:rPr>
              <w:t>ed</w:t>
            </w:r>
            <w:r w:rsidR="00F41A94">
              <w:rPr>
                <w:rFonts w:ascii="Times New Roman" w:eastAsia="Times New Roman" w:hAnsi="Times New Roman" w:cs="Times New Roman"/>
                <w:sz w:val="24"/>
                <w:szCs w:val="24"/>
                <w:lang w:val="en-GB" w:eastAsia="en-GB"/>
              </w:rPr>
              <w:t>)</w:t>
            </w:r>
          </w:p>
        </w:tc>
      </w:tr>
      <w:tr w:rsidR="0043746A" w:rsidRPr="00D67E3E" w:rsidTr="00B7705B">
        <w:trPr>
          <w:cantSplit/>
        </w:trPr>
        <w:tc>
          <w:tcPr>
            <w:tcW w:w="900" w:type="dxa"/>
            <w:tcBorders>
              <w:top w:val="single" w:sz="6" w:space="0" w:color="auto"/>
              <w:left w:val="single" w:sz="6" w:space="0" w:color="auto"/>
              <w:bottom w:val="single" w:sz="6" w:space="0" w:color="auto"/>
              <w:right w:val="single" w:sz="6" w:space="0" w:color="auto"/>
            </w:tcBorders>
          </w:tcPr>
          <w:p w:rsidR="0043746A" w:rsidRPr="00D67E3E" w:rsidRDefault="0043746A" w:rsidP="00B7705B">
            <w:pPr>
              <w:numPr>
                <w:ilvl w:val="0"/>
                <w:numId w:val="36"/>
              </w:numPr>
              <w:tabs>
                <w:tab w:val="left" w:pos="-251"/>
                <w:tab w:val="left" w:pos="379"/>
              </w:tabs>
              <w:autoSpaceDE w:val="0"/>
              <w:autoSpaceDN w:val="0"/>
              <w:spacing w:before="120" w:after="120" w:line="240" w:lineRule="auto"/>
              <w:rPr>
                <w:rFonts w:ascii="Times New Roman" w:eastAsia="Times New Roman" w:hAnsi="Times New Roman" w:cs="Times New Roman"/>
                <w:sz w:val="24"/>
                <w:szCs w:val="24"/>
                <w:lang w:val="en-GB" w:eastAsia="en-GB"/>
              </w:rPr>
            </w:pPr>
          </w:p>
        </w:tc>
        <w:tc>
          <w:tcPr>
            <w:tcW w:w="3528" w:type="dxa"/>
            <w:tcBorders>
              <w:top w:val="single" w:sz="6" w:space="0" w:color="auto"/>
              <w:left w:val="single" w:sz="6" w:space="0" w:color="auto"/>
              <w:bottom w:val="single" w:sz="6" w:space="0" w:color="auto"/>
              <w:right w:val="single" w:sz="6" w:space="0" w:color="auto"/>
            </w:tcBorders>
          </w:tcPr>
          <w:p w:rsidR="0043746A" w:rsidRPr="00D67E3E" w:rsidRDefault="0043746A" w:rsidP="00EC4DB5">
            <w:pPr>
              <w:autoSpaceDE w:val="0"/>
              <w:autoSpaceDN w:val="0"/>
              <w:spacing w:after="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Bid Security</w:t>
            </w:r>
          </w:p>
        </w:tc>
        <w:tc>
          <w:tcPr>
            <w:tcW w:w="4932" w:type="dxa"/>
            <w:tcBorders>
              <w:top w:val="single" w:sz="6" w:space="0" w:color="auto"/>
              <w:left w:val="single" w:sz="6" w:space="0" w:color="auto"/>
              <w:bottom w:val="single" w:sz="6" w:space="0" w:color="auto"/>
              <w:right w:val="single" w:sz="6" w:space="0" w:color="auto"/>
            </w:tcBorders>
          </w:tcPr>
          <w:p w:rsidR="0043746A" w:rsidRPr="00D67E3E" w:rsidRDefault="007F252A" w:rsidP="00EC4DB5">
            <w:pPr>
              <w:autoSpaceDE w:val="0"/>
              <w:autoSpaceDN w:val="0"/>
              <w:spacing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USD 2</w:t>
            </w:r>
            <w:r w:rsidR="00D07325">
              <w:rPr>
                <w:rFonts w:ascii="Times New Roman" w:eastAsia="Times New Roman" w:hAnsi="Times New Roman" w:cs="Times New Roman"/>
                <w:sz w:val="24"/>
                <w:szCs w:val="24"/>
                <w:lang w:val="en-GB" w:eastAsia="en-GB"/>
              </w:rPr>
              <w:t>,</w:t>
            </w:r>
            <w:r w:rsidR="0043746A" w:rsidRPr="00D67E3E">
              <w:rPr>
                <w:rFonts w:ascii="Times New Roman" w:eastAsia="Times New Roman" w:hAnsi="Times New Roman" w:cs="Times New Roman"/>
                <w:sz w:val="24"/>
                <w:szCs w:val="24"/>
                <w:lang w:val="en-GB" w:eastAsia="en-GB"/>
              </w:rPr>
              <w:t>000/=</w:t>
            </w:r>
          </w:p>
        </w:tc>
      </w:tr>
      <w:tr w:rsidR="00705B11" w:rsidRPr="00D67E3E" w:rsidTr="00B7705B">
        <w:trPr>
          <w:cantSplit/>
        </w:trPr>
        <w:tc>
          <w:tcPr>
            <w:tcW w:w="900" w:type="dxa"/>
            <w:tcBorders>
              <w:top w:val="single" w:sz="6" w:space="0" w:color="auto"/>
              <w:left w:val="single" w:sz="6" w:space="0" w:color="auto"/>
              <w:bottom w:val="single" w:sz="6" w:space="0" w:color="auto"/>
              <w:right w:val="single" w:sz="6" w:space="0" w:color="auto"/>
            </w:tcBorders>
          </w:tcPr>
          <w:p w:rsidR="00705B11" w:rsidRPr="00D67E3E" w:rsidRDefault="00705B11" w:rsidP="00B7705B">
            <w:pPr>
              <w:numPr>
                <w:ilvl w:val="0"/>
                <w:numId w:val="36"/>
              </w:numPr>
              <w:tabs>
                <w:tab w:val="left" w:pos="-251"/>
                <w:tab w:val="left" w:pos="379"/>
              </w:tabs>
              <w:autoSpaceDE w:val="0"/>
              <w:autoSpaceDN w:val="0"/>
              <w:spacing w:before="120" w:after="120" w:line="240" w:lineRule="auto"/>
              <w:rPr>
                <w:rFonts w:ascii="Times New Roman" w:eastAsia="Times New Roman" w:hAnsi="Times New Roman" w:cs="Times New Roman"/>
                <w:sz w:val="24"/>
                <w:szCs w:val="24"/>
                <w:lang w:val="en-GB" w:eastAsia="en-GB"/>
              </w:rPr>
            </w:pPr>
          </w:p>
        </w:tc>
        <w:tc>
          <w:tcPr>
            <w:tcW w:w="3528" w:type="dxa"/>
            <w:tcBorders>
              <w:top w:val="single" w:sz="6" w:space="0" w:color="auto"/>
              <w:left w:val="single" w:sz="6" w:space="0" w:color="auto"/>
              <w:bottom w:val="single" w:sz="6" w:space="0" w:color="auto"/>
              <w:right w:val="single" w:sz="6" w:space="0" w:color="auto"/>
            </w:tcBorders>
          </w:tcPr>
          <w:p w:rsidR="00705B11" w:rsidRPr="00D67E3E" w:rsidRDefault="00705B11" w:rsidP="00EC4DB5">
            <w:pPr>
              <w:autoSpaceDE w:val="0"/>
              <w:autoSpaceDN w:val="0"/>
              <w:spacing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Date of Validity of Bid Security</w:t>
            </w:r>
          </w:p>
        </w:tc>
        <w:tc>
          <w:tcPr>
            <w:tcW w:w="4932" w:type="dxa"/>
            <w:tcBorders>
              <w:top w:val="single" w:sz="6" w:space="0" w:color="auto"/>
              <w:left w:val="single" w:sz="6" w:space="0" w:color="auto"/>
              <w:bottom w:val="single" w:sz="6" w:space="0" w:color="auto"/>
              <w:right w:val="single" w:sz="6" w:space="0" w:color="auto"/>
            </w:tcBorders>
          </w:tcPr>
          <w:p w:rsidR="00705B11" w:rsidRPr="00D67E3E" w:rsidRDefault="008F57AD" w:rsidP="008432E0">
            <w:pPr>
              <w:autoSpaceDE w:val="0"/>
              <w:autoSpaceDN w:val="0"/>
              <w:spacing w:after="0" w:line="240" w:lineRule="auto"/>
              <w:jc w:val="both"/>
              <w:rPr>
                <w:rFonts w:ascii="Times New Roman" w:eastAsia="Times New Roman" w:hAnsi="Times New Roman" w:cs="Times New Roman"/>
                <w:sz w:val="24"/>
                <w:szCs w:val="24"/>
                <w:lang w:val="en-GB" w:eastAsia="en-GB"/>
              </w:rPr>
            </w:pPr>
            <w:r w:rsidRPr="006C7979">
              <w:rPr>
                <w:rFonts w:ascii="Times New Roman" w:eastAsia="Times New Roman" w:hAnsi="Times New Roman" w:cs="Times New Roman"/>
                <w:sz w:val="24"/>
                <w:szCs w:val="24"/>
                <w:lang w:val="en-GB" w:eastAsia="en-GB"/>
              </w:rPr>
              <w:t xml:space="preserve">Up to </w:t>
            </w:r>
            <w:r w:rsidR="008432E0" w:rsidRPr="008432E0">
              <w:rPr>
                <w:rFonts w:ascii="Times New Roman" w:eastAsia="Times New Roman" w:hAnsi="Times New Roman" w:cs="Times New Roman"/>
                <w:sz w:val="24"/>
                <w:szCs w:val="24"/>
                <w:highlight w:val="yellow"/>
                <w:lang w:val="en-GB" w:eastAsia="en-GB"/>
              </w:rPr>
              <w:t>31</w:t>
            </w:r>
            <w:r w:rsidR="008432E0" w:rsidRPr="008432E0">
              <w:rPr>
                <w:rFonts w:ascii="Times New Roman" w:eastAsia="Times New Roman" w:hAnsi="Times New Roman" w:cs="Times New Roman"/>
                <w:sz w:val="24"/>
                <w:szCs w:val="24"/>
                <w:highlight w:val="yellow"/>
                <w:vertAlign w:val="superscript"/>
                <w:lang w:val="en-GB" w:eastAsia="en-GB"/>
              </w:rPr>
              <w:t>st</w:t>
            </w:r>
            <w:r w:rsidR="008432E0" w:rsidRPr="008432E0">
              <w:rPr>
                <w:rFonts w:ascii="Times New Roman" w:eastAsia="Times New Roman" w:hAnsi="Times New Roman" w:cs="Times New Roman"/>
                <w:sz w:val="24"/>
                <w:szCs w:val="24"/>
                <w:highlight w:val="yellow"/>
                <w:lang w:val="en-GB" w:eastAsia="en-GB"/>
              </w:rPr>
              <w:t xml:space="preserve"> May, </w:t>
            </w:r>
            <w:r w:rsidR="005D7C47" w:rsidRPr="008432E0">
              <w:rPr>
                <w:rFonts w:ascii="Times New Roman" w:eastAsia="Times New Roman" w:hAnsi="Times New Roman" w:cs="Times New Roman"/>
                <w:sz w:val="24"/>
                <w:szCs w:val="24"/>
                <w:highlight w:val="yellow"/>
                <w:lang w:val="en-GB" w:eastAsia="en-GB"/>
              </w:rPr>
              <w:t>202</w:t>
            </w:r>
            <w:r w:rsidR="007F252A" w:rsidRPr="008432E0">
              <w:rPr>
                <w:rFonts w:ascii="Times New Roman" w:eastAsia="Times New Roman" w:hAnsi="Times New Roman" w:cs="Times New Roman"/>
                <w:sz w:val="24"/>
                <w:szCs w:val="24"/>
                <w:highlight w:val="yellow"/>
                <w:lang w:val="en-GB" w:eastAsia="en-GB"/>
              </w:rPr>
              <w:t>4</w:t>
            </w:r>
          </w:p>
        </w:tc>
      </w:tr>
      <w:tr w:rsidR="0043746A" w:rsidRPr="00D67E3E" w:rsidTr="00B7705B">
        <w:trPr>
          <w:cantSplit/>
        </w:trPr>
        <w:tc>
          <w:tcPr>
            <w:tcW w:w="900" w:type="dxa"/>
            <w:tcBorders>
              <w:top w:val="single" w:sz="6" w:space="0" w:color="auto"/>
              <w:left w:val="single" w:sz="6" w:space="0" w:color="auto"/>
              <w:bottom w:val="single" w:sz="6" w:space="0" w:color="auto"/>
              <w:right w:val="single" w:sz="6" w:space="0" w:color="auto"/>
            </w:tcBorders>
          </w:tcPr>
          <w:p w:rsidR="0043746A" w:rsidRPr="00D67E3E" w:rsidRDefault="0043746A" w:rsidP="00B7705B">
            <w:pPr>
              <w:numPr>
                <w:ilvl w:val="0"/>
                <w:numId w:val="36"/>
              </w:numPr>
              <w:tabs>
                <w:tab w:val="left" w:pos="-251"/>
                <w:tab w:val="left" w:pos="379"/>
              </w:tabs>
              <w:autoSpaceDE w:val="0"/>
              <w:autoSpaceDN w:val="0"/>
              <w:spacing w:before="120" w:after="120" w:line="240" w:lineRule="auto"/>
              <w:rPr>
                <w:rFonts w:ascii="Times New Roman" w:eastAsia="Times New Roman" w:hAnsi="Times New Roman" w:cs="Times New Roman"/>
                <w:sz w:val="24"/>
                <w:szCs w:val="24"/>
                <w:lang w:val="en-GB" w:eastAsia="en-GB"/>
              </w:rPr>
            </w:pPr>
          </w:p>
        </w:tc>
        <w:tc>
          <w:tcPr>
            <w:tcW w:w="3528" w:type="dxa"/>
            <w:tcBorders>
              <w:top w:val="single" w:sz="6" w:space="0" w:color="auto"/>
              <w:left w:val="single" w:sz="6" w:space="0" w:color="auto"/>
              <w:bottom w:val="single" w:sz="6" w:space="0" w:color="auto"/>
              <w:right w:val="single" w:sz="6" w:space="0" w:color="auto"/>
            </w:tcBorders>
          </w:tcPr>
          <w:p w:rsidR="0043746A" w:rsidRPr="00D67E3E" w:rsidRDefault="0043746A" w:rsidP="00EC4DB5">
            <w:pPr>
              <w:autoSpaceDE w:val="0"/>
              <w:autoSpaceDN w:val="0"/>
              <w:spacing w:after="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Location of obtaining of Bidding Documents</w:t>
            </w:r>
          </w:p>
        </w:tc>
        <w:tc>
          <w:tcPr>
            <w:tcW w:w="4932" w:type="dxa"/>
            <w:tcBorders>
              <w:top w:val="single" w:sz="6" w:space="0" w:color="auto"/>
              <w:left w:val="single" w:sz="6" w:space="0" w:color="auto"/>
              <w:bottom w:val="single" w:sz="6" w:space="0" w:color="auto"/>
              <w:right w:val="single" w:sz="6" w:space="0" w:color="auto"/>
            </w:tcBorders>
          </w:tcPr>
          <w:p w:rsidR="0043746A" w:rsidRPr="00D67E3E" w:rsidRDefault="0043746A" w:rsidP="00EC4DB5">
            <w:pPr>
              <w:autoSpaceDE w:val="0"/>
              <w:autoSpaceDN w:val="0"/>
              <w:spacing w:after="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 xml:space="preserve">CSC’s website </w:t>
            </w:r>
            <w:hyperlink r:id="rId13" w:history="1">
              <w:r w:rsidRPr="00D67E3E">
                <w:rPr>
                  <w:rStyle w:val="Hyperlink"/>
                  <w:rFonts w:ascii="Times New Roman" w:eastAsia="Times New Roman" w:hAnsi="Times New Roman" w:cs="Times New Roman"/>
                  <w:sz w:val="24"/>
                  <w:szCs w:val="24"/>
                  <w:lang w:val="en-GB" w:eastAsia="en-GB"/>
                </w:rPr>
                <w:t>www.cscl.lk</w:t>
              </w:r>
            </w:hyperlink>
          </w:p>
        </w:tc>
      </w:tr>
      <w:tr w:rsidR="0043746A" w:rsidRPr="00D67E3E" w:rsidTr="00B7705B">
        <w:trPr>
          <w:cantSplit/>
        </w:trPr>
        <w:tc>
          <w:tcPr>
            <w:tcW w:w="900" w:type="dxa"/>
            <w:tcBorders>
              <w:top w:val="single" w:sz="6" w:space="0" w:color="auto"/>
              <w:left w:val="single" w:sz="6" w:space="0" w:color="auto"/>
              <w:bottom w:val="single" w:sz="6" w:space="0" w:color="auto"/>
              <w:right w:val="single" w:sz="6" w:space="0" w:color="auto"/>
            </w:tcBorders>
          </w:tcPr>
          <w:p w:rsidR="0043746A" w:rsidRPr="00D67E3E" w:rsidRDefault="0043746A" w:rsidP="00B7705B">
            <w:pPr>
              <w:numPr>
                <w:ilvl w:val="0"/>
                <w:numId w:val="36"/>
              </w:numPr>
              <w:tabs>
                <w:tab w:val="left" w:pos="-251"/>
                <w:tab w:val="left" w:pos="379"/>
              </w:tabs>
              <w:autoSpaceDE w:val="0"/>
              <w:autoSpaceDN w:val="0"/>
              <w:spacing w:before="120" w:after="120" w:line="240" w:lineRule="auto"/>
              <w:rPr>
                <w:rFonts w:ascii="Times New Roman" w:eastAsia="Times New Roman" w:hAnsi="Times New Roman" w:cs="Times New Roman"/>
                <w:sz w:val="24"/>
                <w:szCs w:val="24"/>
                <w:lang w:val="en-GB" w:eastAsia="en-GB"/>
              </w:rPr>
            </w:pPr>
          </w:p>
        </w:tc>
        <w:tc>
          <w:tcPr>
            <w:tcW w:w="3528" w:type="dxa"/>
            <w:tcBorders>
              <w:top w:val="single" w:sz="6" w:space="0" w:color="auto"/>
              <w:left w:val="single" w:sz="6" w:space="0" w:color="auto"/>
              <w:bottom w:val="single" w:sz="6" w:space="0" w:color="auto"/>
              <w:right w:val="single" w:sz="6" w:space="0" w:color="auto"/>
            </w:tcBorders>
          </w:tcPr>
          <w:p w:rsidR="0043746A" w:rsidRPr="00D67E3E" w:rsidRDefault="0043746A" w:rsidP="00EC4DB5">
            <w:pPr>
              <w:tabs>
                <w:tab w:val="left" w:pos="0"/>
              </w:tabs>
              <w:autoSpaceDE w:val="0"/>
              <w:autoSpaceDN w:val="0"/>
              <w:spacing w:before="120" w:after="12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Source Bank for Exchange Rates</w:t>
            </w:r>
          </w:p>
        </w:tc>
        <w:tc>
          <w:tcPr>
            <w:tcW w:w="4932" w:type="dxa"/>
            <w:tcBorders>
              <w:top w:val="single" w:sz="6" w:space="0" w:color="auto"/>
              <w:left w:val="single" w:sz="6" w:space="0" w:color="auto"/>
              <w:bottom w:val="single" w:sz="6" w:space="0" w:color="auto"/>
              <w:right w:val="single" w:sz="6" w:space="0" w:color="auto"/>
            </w:tcBorders>
          </w:tcPr>
          <w:p w:rsidR="0043746A" w:rsidRPr="00D67E3E" w:rsidRDefault="00446711" w:rsidP="00EC4DB5">
            <w:pPr>
              <w:tabs>
                <w:tab w:val="left" w:pos="0"/>
              </w:tabs>
              <w:autoSpaceDE w:val="0"/>
              <w:autoSpaceDN w:val="0"/>
              <w:spacing w:before="120" w:after="12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Selling rate issued by </w:t>
            </w:r>
            <w:r w:rsidR="0043746A" w:rsidRPr="00D67E3E">
              <w:rPr>
                <w:rFonts w:ascii="Times New Roman" w:eastAsia="Times New Roman" w:hAnsi="Times New Roman" w:cs="Times New Roman"/>
                <w:sz w:val="24"/>
                <w:szCs w:val="24"/>
                <w:lang w:val="en-GB" w:eastAsia="en-GB"/>
              </w:rPr>
              <w:t>Central Bank of Sri Lanka</w:t>
            </w:r>
          </w:p>
        </w:tc>
      </w:tr>
    </w:tbl>
    <w:p w:rsidR="00A51870" w:rsidRPr="00A51870" w:rsidRDefault="00A51870" w:rsidP="00A51870">
      <w:pPr>
        <w:pStyle w:val="ListParagraph"/>
        <w:spacing w:after="0"/>
        <w:ind w:left="360"/>
        <w:rPr>
          <w:rFonts w:ascii="Times New Roman" w:hAnsi="Times New Roman" w:cs="Times New Roman"/>
          <w:b/>
          <w:bCs/>
          <w:caps/>
          <w:sz w:val="24"/>
          <w:szCs w:val="24"/>
        </w:rPr>
      </w:pPr>
    </w:p>
    <w:p w:rsidR="00014BE8" w:rsidRPr="00B53304" w:rsidRDefault="0012572C" w:rsidP="00D77C69">
      <w:pPr>
        <w:pStyle w:val="ListParagraph"/>
        <w:numPr>
          <w:ilvl w:val="0"/>
          <w:numId w:val="16"/>
        </w:numPr>
        <w:spacing w:after="0"/>
        <w:rPr>
          <w:rFonts w:ascii="Times New Roman" w:hAnsi="Times New Roman" w:cs="Times New Roman"/>
          <w:b/>
          <w:bCs/>
          <w:caps/>
          <w:sz w:val="24"/>
          <w:szCs w:val="24"/>
        </w:rPr>
      </w:pPr>
      <w:r w:rsidRPr="00B53304">
        <w:rPr>
          <w:rFonts w:ascii="Times New Roman" w:hAnsi="Times New Roman" w:cs="Times New Roman"/>
          <w:b/>
          <w:bCs/>
          <w:sz w:val="24"/>
          <w:szCs w:val="24"/>
        </w:rPr>
        <w:t>Introduction</w:t>
      </w:r>
    </w:p>
    <w:p w:rsidR="001B490D" w:rsidRPr="00B53304" w:rsidRDefault="001B490D" w:rsidP="009C288B">
      <w:pPr>
        <w:pStyle w:val="ListParagraph"/>
        <w:spacing w:after="0"/>
        <w:ind w:left="360"/>
        <w:jc w:val="both"/>
        <w:rPr>
          <w:rFonts w:ascii="Times New Roman" w:hAnsi="Times New Roman" w:cs="Times New Roman"/>
          <w:b/>
          <w:bCs/>
          <w:caps/>
          <w:sz w:val="24"/>
          <w:szCs w:val="24"/>
        </w:rPr>
      </w:pPr>
    </w:p>
    <w:p w:rsidR="00CE31DB" w:rsidRDefault="00CE31DB" w:rsidP="009C288B">
      <w:pPr>
        <w:pStyle w:val="IndentReport"/>
        <w:numPr>
          <w:ilvl w:val="0"/>
          <w:numId w:val="24"/>
        </w:numPr>
        <w:spacing w:after="0"/>
        <w:rPr>
          <w:rFonts w:ascii="Times New Roman" w:hAnsi="Times New Roman" w:cs="Times New Roman"/>
          <w:sz w:val="24"/>
          <w:szCs w:val="24"/>
        </w:rPr>
      </w:pPr>
      <w:r w:rsidRPr="00B53304">
        <w:rPr>
          <w:rFonts w:ascii="Times New Roman" w:hAnsi="Times New Roman" w:cs="Times New Roman"/>
          <w:sz w:val="24"/>
          <w:szCs w:val="24"/>
        </w:rPr>
        <w:t>Ceylon Shipping Corporation Ltd. (CSC) is the 100% Government Ow</w:t>
      </w:r>
      <w:r w:rsidR="003E675D" w:rsidRPr="00B53304">
        <w:rPr>
          <w:rFonts w:ascii="Times New Roman" w:hAnsi="Times New Roman" w:cs="Times New Roman"/>
          <w:sz w:val="24"/>
          <w:szCs w:val="24"/>
        </w:rPr>
        <w:t xml:space="preserve">ned National </w:t>
      </w:r>
      <w:r w:rsidR="00365D9A" w:rsidRPr="00B53304">
        <w:rPr>
          <w:rFonts w:ascii="Times New Roman" w:hAnsi="Times New Roman" w:cs="Times New Roman"/>
          <w:sz w:val="24"/>
          <w:szCs w:val="24"/>
        </w:rPr>
        <w:t>Sea Carrier</w:t>
      </w:r>
      <w:r w:rsidR="003E675D" w:rsidRPr="00B53304">
        <w:rPr>
          <w:rFonts w:ascii="Times New Roman" w:hAnsi="Times New Roman" w:cs="Times New Roman"/>
          <w:sz w:val="24"/>
          <w:szCs w:val="24"/>
        </w:rPr>
        <w:t xml:space="preserve"> of Sri Lanka</w:t>
      </w:r>
      <w:r w:rsidR="004A3343" w:rsidRPr="00B53304">
        <w:rPr>
          <w:rFonts w:ascii="Times New Roman" w:hAnsi="Times New Roman" w:cs="Times New Roman"/>
          <w:sz w:val="24"/>
          <w:szCs w:val="24"/>
        </w:rPr>
        <w:t>. CSC</w:t>
      </w:r>
      <w:r w:rsidR="00F77C0D" w:rsidRPr="00B53304">
        <w:rPr>
          <w:rFonts w:ascii="Times New Roman" w:hAnsi="Times New Roman" w:cs="Times New Roman"/>
          <w:sz w:val="24"/>
          <w:szCs w:val="24"/>
        </w:rPr>
        <w:t xml:space="preserve"> own</w:t>
      </w:r>
      <w:r w:rsidR="002F2B6A">
        <w:rPr>
          <w:rFonts w:ascii="Times New Roman" w:hAnsi="Times New Roman" w:cs="Times New Roman"/>
          <w:sz w:val="24"/>
          <w:szCs w:val="24"/>
        </w:rPr>
        <w:t>ed</w:t>
      </w:r>
      <w:r w:rsidR="00F77C0D" w:rsidRPr="00B53304">
        <w:rPr>
          <w:rFonts w:ascii="Times New Roman" w:hAnsi="Times New Roman" w:cs="Times New Roman"/>
          <w:sz w:val="24"/>
          <w:szCs w:val="24"/>
        </w:rPr>
        <w:t xml:space="preserve"> </w:t>
      </w:r>
      <w:proofErr w:type="spellStart"/>
      <w:r w:rsidR="00F77C0D" w:rsidRPr="00B53304">
        <w:rPr>
          <w:rFonts w:ascii="Times New Roman" w:hAnsi="Times New Roman" w:cs="Times New Roman"/>
          <w:sz w:val="24"/>
          <w:szCs w:val="24"/>
        </w:rPr>
        <w:t>Ultramax</w:t>
      </w:r>
      <w:proofErr w:type="spellEnd"/>
      <w:r w:rsidR="00F77C0D" w:rsidRPr="00B53304">
        <w:rPr>
          <w:rFonts w:ascii="Times New Roman" w:hAnsi="Times New Roman" w:cs="Times New Roman"/>
          <w:sz w:val="24"/>
          <w:szCs w:val="24"/>
        </w:rPr>
        <w:t xml:space="preserve"> type (around 63,000 D</w:t>
      </w:r>
      <w:r w:rsidR="004A3343" w:rsidRPr="00B53304">
        <w:rPr>
          <w:rFonts w:ascii="Times New Roman" w:hAnsi="Times New Roman" w:cs="Times New Roman"/>
          <w:sz w:val="24"/>
          <w:szCs w:val="24"/>
        </w:rPr>
        <w:t>WT</w:t>
      </w:r>
      <w:r w:rsidR="00F77C0D" w:rsidRPr="00B53304">
        <w:rPr>
          <w:rFonts w:ascii="Times New Roman" w:hAnsi="Times New Roman" w:cs="Times New Roman"/>
          <w:sz w:val="24"/>
          <w:szCs w:val="24"/>
        </w:rPr>
        <w:t xml:space="preserve">) 02 </w:t>
      </w:r>
      <w:r w:rsidR="00371EB6">
        <w:rPr>
          <w:rFonts w:ascii="Times New Roman" w:hAnsi="Times New Roman" w:cs="Times New Roman"/>
          <w:sz w:val="24"/>
          <w:szCs w:val="24"/>
        </w:rPr>
        <w:t xml:space="preserve">        </w:t>
      </w:r>
      <w:r w:rsidR="004A3343" w:rsidRPr="00B53304">
        <w:rPr>
          <w:rFonts w:ascii="Times New Roman" w:hAnsi="Times New Roman" w:cs="Times New Roman"/>
          <w:sz w:val="24"/>
          <w:szCs w:val="24"/>
        </w:rPr>
        <w:t>dry-b</w:t>
      </w:r>
      <w:r w:rsidR="00F77C0D" w:rsidRPr="00B53304">
        <w:rPr>
          <w:rFonts w:ascii="Times New Roman" w:hAnsi="Times New Roman" w:cs="Times New Roman"/>
          <w:sz w:val="24"/>
          <w:szCs w:val="24"/>
        </w:rPr>
        <w:t xml:space="preserve">ulk vessels namely, </w:t>
      </w:r>
      <w:proofErr w:type="spellStart"/>
      <w:r w:rsidR="00F77C0D" w:rsidRPr="00B53304">
        <w:rPr>
          <w:rFonts w:ascii="Times New Roman" w:hAnsi="Times New Roman" w:cs="Times New Roman"/>
          <w:sz w:val="24"/>
          <w:szCs w:val="24"/>
        </w:rPr>
        <w:t>Mv</w:t>
      </w:r>
      <w:proofErr w:type="spellEnd"/>
      <w:r w:rsidR="00F77C0D" w:rsidRPr="00B53304">
        <w:rPr>
          <w:rFonts w:ascii="Times New Roman" w:hAnsi="Times New Roman" w:cs="Times New Roman"/>
          <w:sz w:val="24"/>
          <w:szCs w:val="24"/>
        </w:rPr>
        <w:t>. Ceylon breeze &amp;</w:t>
      </w:r>
      <w:r w:rsidR="008F57AD">
        <w:rPr>
          <w:rFonts w:ascii="Times New Roman" w:hAnsi="Times New Roman" w:cs="Times New Roman"/>
          <w:sz w:val="24"/>
          <w:szCs w:val="24"/>
        </w:rPr>
        <w:t xml:space="preserve"> </w:t>
      </w:r>
      <w:proofErr w:type="spellStart"/>
      <w:r w:rsidR="00F77C0D" w:rsidRPr="00B53304">
        <w:rPr>
          <w:rFonts w:ascii="Times New Roman" w:hAnsi="Times New Roman" w:cs="Times New Roman"/>
          <w:sz w:val="24"/>
          <w:szCs w:val="24"/>
        </w:rPr>
        <w:t>Mv</w:t>
      </w:r>
      <w:proofErr w:type="spellEnd"/>
      <w:r w:rsidR="00F77C0D" w:rsidRPr="00B53304">
        <w:rPr>
          <w:rFonts w:ascii="Times New Roman" w:hAnsi="Times New Roman" w:cs="Times New Roman"/>
          <w:sz w:val="24"/>
          <w:szCs w:val="24"/>
        </w:rPr>
        <w:t>. Ceylon Princess</w:t>
      </w:r>
      <w:r w:rsidR="008732CD" w:rsidRPr="00B53304">
        <w:rPr>
          <w:rFonts w:ascii="Times New Roman" w:hAnsi="Times New Roman" w:cs="Times New Roman"/>
          <w:sz w:val="24"/>
          <w:szCs w:val="24"/>
        </w:rPr>
        <w:t>.</w:t>
      </w:r>
    </w:p>
    <w:p w:rsidR="00E105BA" w:rsidRPr="00B53304" w:rsidRDefault="00E105BA" w:rsidP="009C288B">
      <w:pPr>
        <w:pStyle w:val="IndentReport"/>
        <w:spacing w:after="0"/>
        <w:ind w:left="1080"/>
        <w:rPr>
          <w:rFonts w:ascii="Times New Roman" w:hAnsi="Times New Roman" w:cs="Times New Roman"/>
          <w:sz w:val="24"/>
          <w:szCs w:val="24"/>
        </w:rPr>
      </w:pPr>
    </w:p>
    <w:p w:rsidR="00E105BA" w:rsidRPr="00AE604B" w:rsidRDefault="001827FC" w:rsidP="00D77C69">
      <w:pPr>
        <w:pStyle w:val="IndentReport"/>
        <w:numPr>
          <w:ilvl w:val="0"/>
          <w:numId w:val="24"/>
        </w:numPr>
        <w:spacing w:after="0"/>
        <w:rPr>
          <w:rFonts w:ascii="Times New Roman" w:hAnsi="Times New Roman" w:cs="Times New Roman"/>
          <w:sz w:val="24"/>
          <w:szCs w:val="24"/>
        </w:rPr>
      </w:pPr>
      <w:r w:rsidRPr="00B53304">
        <w:rPr>
          <w:rFonts w:ascii="Times New Roman" w:hAnsi="Times New Roman" w:cs="Times New Roman"/>
          <w:sz w:val="24"/>
          <w:szCs w:val="24"/>
        </w:rPr>
        <w:t xml:space="preserve">The Bids are invited under two Options (1). </w:t>
      </w:r>
      <w:proofErr w:type="gramStart"/>
      <w:r w:rsidR="00F26615" w:rsidRPr="00B53304">
        <w:rPr>
          <w:rFonts w:ascii="Times New Roman" w:hAnsi="Times New Roman" w:cs="Times New Roman"/>
          <w:sz w:val="24"/>
          <w:szCs w:val="24"/>
        </w:rPr>
        <w:t>for</w:t>
      </w:r>
      <w:proofErr w:type="gramEnd"/>
      <w:r w:rsidRPr="00B53304">
        <w:rPr>
          <w:rFonts w:ascii="Times New Roman" w:hAnsi="Times New Roman" w:cs="Times New Roman"/>
          <w:sz w:val="24"/>
          <w:szCs w:val="24"/>
        </w:rPr>
        <w:t xml:space="preserve"> “Time Chartering”  and (2) for “Commercial Management.”</w:t>
      </w:r>
    </w:p>
    <w:p w:rsidR="00E105BA" w:rsidRPr="00B53304" w:rsidRDefault="00E105BA" w:rsidP="00D77C69">
      <w:pPr>
        <w:pStyle w:val="IndentReport"/>
        <w:spacing w:after="0"/>
        <w:ind w:left="1080"/>
        <w:rPr>
          <w:rFonts w:ascii="Times New Roman" w:hAnsi="Times New Roman" w:cs="Times New Roman"/>
          <w:sz w:val="24"/>
          <w:szCs w:val="24"/>
        </w:rPr>
      </w:pPr>
    </w:p>
    <w:p w:rsidR="00014BE8" w:rsidRPr="00B53304" w:rsidRDefault="00111A6E" w:rsidP="009C288B">
      <w:pPr>
        <w:pStyle w:val="ListParagraph"/>
        <w:numPr>
          <w:ilvl w:val="0"/>
          <w:numId w:val="16"/>
        </w:numPr>
        <w:spacing w:after="0"/>
        <w:jc w:val="both"/>
        <w:rPr>
          <w:rFonts w:ascii="Times New Roman" w:hAnsi="Times New Roman" w:cs="Times New Roman"/>
          <w:b/>
          <w:sz w:val="24"/>
          <w:szCs w:val="24"/>
        </w:rPr>
      </w:pPr>
      <w:r w:rsidRPr="00B53304">
        <w:rPr>
          <w:rFonts w:ascii="Times New Roman" w:hAnsi="Times New Roman" w:cs="Times New Roman"/>
          <w:b/>
          <w:sz w:val="24"/>
          <w:szCs w:val="24"/>
        </w:rPr>
        <w:t>Invitation</w:t>
      </w:r>
    </w:p>
    <w:p w:rsidR="00ED2390" w:rsidRPr="00B53304" w:rsidRDefault="00ED2390" w:rsidP="009C288B">
      <w:pPr>
        <w:pStyle w:val="IndentReport"/>
        <w:spacing w:after="0"/>
        <w:ind w:left="360"/>
        <w:rPr>
          <w:rFonts w:ascii="Times New Roman" w:hAnsi="Times New Roman" w:cs="Times New Roman"/>
          <w:sz w:val="24"/>
          <w:szCs w:val="24"/>
        </w:rPr>
      </w:pPr>
    </w:p>
    <w:p w:rsidR="000D3D87" w:rsidRPr="00B53304" w:rsidRDefault="00CD3085" w:rsidP="009C288B">
      <w:pPr>
        <w:pStyle w:val="IndentReport"/>
        <w:spacing w:after="0"/>
        <w:ind w:left="360"/>
        <w:rPr>
          <w:rFonts w:ascii="Times New Roman" w:hAnsi="Times New Roman" w:cs="Times New Roman"/>
          <w:sz w:val="24"/>
          <w:szCs w:val="24"/>
        </w:rPr>
      </w:pPr>
      <w:r w:rsidRPr="002528AD">
        <w:rPr>
          <w:rFonts w:ascii="Times New Roman" w:hAnsi="Times New Roman" w:cs="Times New Roman"/>
          <w:sz w:val="24"/>
          <w:szCs w:val="24"/>
        </w:rPr>
        <w:t xml:space="preserve">The </w:t>
      </w:r>
      <w:r w:rsidR="00014BE8" w:rsidRPr="002528AD">
        <w:rPr>
          <w:rFonts w:ascii="Times New Roman" w:hAnsi="Times New Roman" w:cs="Times New Roman"/>
          <w:sz w:val="24"/>
          <w:szCs w:val="24"/>
        </w:rPr>
        <w:t xml:space="preserve">Chairman, </w:t>
      </w:r>
      <w:r w:rsidR="00AD0B01" w:rsidRPr="002528AD">
        <w:rPr>
          <w:rFonts w:ascii="Times New Roman" w:hAnsi="Times New Roman" w:cs="Times New Roman"/>
          <w:sz w:val="24"/>
          <w:szCs w:val="24"/>
        </w:rPr>
        <w:t xml:space="preserve">Standing </w:t>
      </w:r>
      <w:r w:rsidR="00E01F2B" w:rsidRPr="002528AD">
        <w:rPr>
          <w:rFonts w:ascii="Times New Roman" w:hAnsi="Times New Roman" w:cs="Times New Roman"/>
          <w:sz w:val="24"/>
          <w:szCs w:val="24"/>
        </w:rPr>
        <w:t xml:space="preserve">Cabinet Appointed Procurement Committee </w:t>
      </w:r>
      <w:r w:rsidR="008B199F" w:rsidRPr="002528AD">
        <w:rPr>
          <w:rFonts w:ascii="Times New Roman" w:hAnsi="Times New Roman" w:cs="Times New Roman"/>
          <w:sz w:val="24"/>
          <w:szCs w:val="24"/>
        </w:rPr>
        <w:t>(</w:t>
      </w:r>
      <w:r w:rsidR="00AD0B01" w:rsidRPr="002528AD">
        <w:rPr>
          <w:rFonts w:ascii="Times New Roman" w:hAnsi="Times New Roman" w:cs="Times New Roman"/>
          <w:sz w:val="24"/>
          <w:szCs w:val="24"/>
        </w:rPr>
        <w:t>S</w:t>
      </w:r>
      <w:r w:rsidR="008B199F" w:rsidRPr="002528AD">
        <w:rPr>
          <w:rFonts w:ascii="Times New Roman" w:hAnsi="Times New Roman" w:cs="Times New Roman"/>
          <w:sz w:val="24"/>
          <w:szCs w:val="24"/>
        </w:rPr>
        <w:t>CAPC)</w:t>
      </w:r>
      <w:r w:rsidR="007A1A37" w:rsidRPr="002528AD">
        <w:rPr>
          <w:rFonts w:ascii="Times New Roman" w:hAnsi="Times New Roman" w:cs="Times New Roman"/>
          <w:sz w:val="24"/>
          <w:szCs w:val="24"/>
        </w:rPr>
        <w:t xml:space="preserve"> of the Ministry of Ports</w:t>
      </w:r>
      <w:r w:rsidR="00590852">
        <w:rPr>
          <w:rFonts w:ascii="Times New Roman" w:hAnsi="Times New Roman" w:cs="Times New Roman"/>
          <w:sz w:val="24"/>
          <w:szCs w:val="24"/>
        </w:rPr>
        <w:t>,</w:t>
      </w:r>
      <w:r w:rsidR="007A1A37" w:rsidRPr="002528AD">
        <w:rPr>
          <w:rFonts w:ascii="Times New Roman" w:hAnsi="Times New Roman" w:cs="Times New Roman"/>
          <w:sz w:val="24"/>
          <w:szCs w:val="24"/>
        </w:rPr>
        <w:t xml:space="preserve"> Shipping</w:t>
      </w:r>
      <w:r w:rsidRPr="002528AD">
        <w:rPr>
          <w:rFonts w:ascii="Times New Roman" w:hAnsi="Times New Roman" w:cs="Times New Roman"/>
          <w:sz w:val="24"/>
          <w:szCs w:val="24"/>
        </w:rPr>
        <w:t xml:space="preserve"> </w:t>
      </w:r>
      <w:r w:rsidR="00590852">
        <w:rPr>
          <w:rFonts w:ascii="Times New Roman" w:hAnsi="Times New Roman" w:cs="Times New Roman"/>
          <w:sz w:val="24"/>
          <w:szCs w:val="24"/>
        </w:rPr>
        <w:t xml:space="preserve">and Aviation </w:t>
      </w:r>
      <w:r w:rsidRPr="002528AD">
        <w:rPr>
          <w:rFonts w:ascii="Times New Roman" w:hAnsi="Times New Roman" w:cs="Times New Roman"/>
          <w:sz w:val="24"/>
          <w:szCs w:val="24"/>
        </w:rPr>
        <w:t>of Sri Lanka,</w:t>
      </w:r>
      <w:r w:rsidR="00EB6CBC" w:rsidRPr="002528AD">
        <w:rPr>
          <w:rFonts w:ascii="Times New Roman" w:hAnsi="Times New Roman" w:cs="Times New Roman"/>
          <w:sz w:val="24"/>
          <w:szCs w:val="24"/>
        </w:rPr>
        <w:t xml:space="preserve"> </w:t>
      </w:r>
      <w:r w:rsidR="0081583D" w:rsidRPr="002528AD">
        <w:rPr>
          <w:rFonts w:ascii="Times New Roman" w:hAnsi="Times New Roman" w:cs="Times New Roman"/>
          <w:sz w:val="24"/>
          <w:szCs w:val="24"/>
        </w:rPr>
        <w:t xml:space="preserve">on behalf of CSC </w:t>
      </w:r>
      <w:r w:rsidR="00014BE8" w:rsidRPr="002528AD">
        <w:rPr>
          <w:rFonts w:ascii="Times New Roman" w:hAnsi="Times New Roman" w:cs="Times New Roman"/>
          <w:sz w:val="24"/>
          <w:szCs w:val="24"/>
        </w:rPr>
        <w:t>invites</w:t>
      </w:r>
      <w:r w:rsidR="00EB6CBC" w:rsidRPr="002528AD">
        <w:rPr>
          <w:rFonts w:ascii="Times New Roman" w:hAnsi="Times New Roman" w:cs="Times New Roman"/>
          <w:sz w:val="24"/>
          <w:szCs w:val="24"/>
        </w:rPr>
        <w:t xml:space="preserve"> </w:t>
      </w:r>
      <w:r w:rsidR="002912F0" w:rsidRPr="002528AD">
        <w:rPr>
          <w:rFonts w:ascii="Times New Roman" w:hAnsi="Times New Roman" w:cs="Times New Roman"/>
          <w:sz w:val="24"/>
          <w:szCs w:val="24"/>
        </w:rPr>
        <w:t xml:space="preserve">reputed </w:t>
      </w:r>
      <w:r w:rsidR="0040469C" w:rsidRPr="002528AD">
        <w:rPr>
          <w:rFonts w:ascii="Times New Roman" w:hAnsi="Times New Roman" w:cs="Times New Roman"/>
          <w:sz w:val="24"/>
          <w:szCs w:val="24"/>
        </w:rPr>
        <w:t>“Charterers” and “</w:t>
      </w:r>
      <w:r w:rsidR="00E11679" w:rsidRPr="002528AD">
        <w:rPr>
          <w:rFonts w:ascii="Times New Roman" w:hAnsi="Times New Roman" w:cs="Times New Roman"/>
          <w:sz w:val="24"/>
          <w:szCs w:val="24"/>
        </w:rPr>
        <w:t>Commercial Management Companies</w:t>
      </w:r>
      <w:r w:rsidR="0040469C" w:rsidRPr="002528AD">
        <w:rPr>
          <w:rFonts w:ascii="Times New Roman" w:hAnsi="Times New Roman" w:cs="Times New Roman"/>
          <w:sz w:val="24"/>
          <w:szCs w:val="24"/>
        </w:rPr>
        <w:t>”</w:t>
      </w:r>
      <w:r w:rsidR="00EB6CBC" w:rsidRPr="002528AD">
        <w:rPr>
          <w:rFonts w:ascii="Times New Roman" w:hAnsi="Times New Roman" w:cs="Times New Roman"/>
          <w:sz w:val="24"/>
          <w:szCs w:val="24"/>
        </w:rPr>
        <w:t xml:space="preserve"> </w:t>
      </w:r>
      <w:r w:rsidR="00EB6339" w:rsidRPr="002528AD">
        <w:rPr>
          <w:rFonts w:ascii="Times New Roman" w:hAnsi="Times New Roman" w:cs="Times New Roman"/>
          <w:sz w:val="24"/>
          <w:szCs w:val="24"/>
        </w:rPr>
        <w:t>(hereinafter referred to as the “Bidder</w:t>
      </w:r>
      <w:r w:rsidR="00F81B9C" w:rsidRPr="002528AD">
        <w:rPr>
          <w:rFonts w:ascii="Times New Roman" w:hAnsi="Times New Roman" w:cs="Times New Roman"/>
          <w:sz w:val="24"/>
          <w:szCs w:val="24"/>
        </w:rPr>
        <w:t>s</w:t>
      </w:r>
      <w:r w:rsidR="00EB6339" w:rsidRPr="002528AD">
        <w:rPr>
          <w:rFonts w:ascii="Times New Roman" w:hAnsi="Times New Roman" w:cs="Times New Roman"/>
          <w:sz w:val="24"/>
          <w:szCs w:val="24"/>
        </w:rPr>
        <w:t xml:space="preserve">” also) </w:t>
      </w:r>
      <w:r w:rsidR="009711FE" w:rsidRPr="002528AD">
        <w:rPr>
          <w:rFonts w:ascii="Times New Roman" w:hAnsi="Times New Roman" w:cs="Times New Roman"/>
          <w:sz w:val="24"/>
          <w:szCs w:val="24"/>
        </w:rPr>
        <w:t xml:space="preserve">to submit </w:t>
      </w:r>
      <w:r w:rsidR="00541CC8" w:rsidRPr="002528AD">
        <w:rPr>
          <w:rFonts w:ascii="Times New Roman" w:hAnsi="Times New Roman" w:cs="Times New Roman"/>
          <w:sz w:val="24"/>
          <w:szCs w:val="24"/>
        </w:rPr>
        <w:t xml:space="preserve">their </w:t>
      </w:r>
      <w:r w:rsidR="00767DC1" w:rsidRPr="002528AD">
        <w:rPr>
          <w:rFonts w:ascii="Times New Roman" w:hAnsi="Times New Roman" w:cs="Times New Roman"/>
          <w:sz w:val="24"/>
          <w:szCs w:val="24"/>
        </w:rPr>
        <w:t>bid</w:t>
      </w:r>
      <w:r w:rsidRPr="002528AD">
        <w:rPr>
          <w:rFonts w:ascii="Times New Roman" w:hAnsi="Times New Roman" w:cs="Times New Roman"/>
          <w:sz w:val="24"/>
          <w:szCs w:val="24"/>
        </w:rPr>
        <w:t>s</w:t>
      </w:r>
      <w:r w:rsidR="00EB6CBC" w:rsidRPr="002528AD">
        <w:rPr>
          <w:rFonts w:ascii="Times New Roman" w:hAnsi="Times New Roman" w:cs="Times New Roman"/>
          <w:sz w:val="24"/>
          <w:szCs w:val="24"/>
        </w:rPr>
        <w:t xml:space="preserve"> </w:t>
      </w:r>
      <w:r w:rsidR="002D66A9" w:rsidRPr="002528AD">
        <w:rPr>
          <w:rFonts w:ascii="Times New Roman" w:hAnsi="Times New Roman" w:cs="Times New Roman"/>
          <w:sz w:val="24"/>
          <w:szCs w:val="24"/>
        </w:rPr>
        <w:t xml:space="preserve">on optional basis </w:t>
      </w:r>
      <w:r w:rsidR="00014BE8" w:rsidRPr="002528AD">
        <w:rPr>
          <w:rFonts w:ascii="Times New Roman" w:hAnsi="Times New Roman" w:cs="Times New Roman"/>
          <w:sz w:val="24"/>
          <w:szCs w:val="24"/>
        </w:rPr>
        <w:t>for</w:t>
      </w:r>
      <w:r w:rsidR="00EB6CBC" w:rsidRPr="002528AD">
        <w:rPr>
          <w:rFonts w:ascii="Times New Roman" w:hAnsi="Times New Roman" w:cs="Times New Roman"/>
          <w:sz w:val="24"/>
          <w:szCs w:val="24"/>
        </w:rPr>
        <w:t xml:space="preserve"> </w:t>
      </w:r>
      <w:r w:rsidR="0040469C" w:rsidRPr="002528AD">
        <w:rPr>
          <w:rFonts w:ascii="Times New Roman" w:hAnsi="Times New Roman" w:cs="Times New Roman"/>
          <w:sz w:val="24"/>
          <w:szCs w:val="24"/>
        </w:rPr>
        <w:t>“Time Chartering”</w:t>
      </w:r>
      <w:r w:rsidR="00EB6CBC" w:rsidRPr="002528AD">
        <w:rPr>
          <w:rFonts w:ascii="Times New Roman" w:hAnsi="Times New Roman" w:cs="Times New Roman"/>
          <w:sz w:val="24"/>
          <w:szCs w:val="24"/>
        </w:rPr>
        <w:t xml:space="preserve"> (IFB No. </w:t>
      </w:r>
      <w:proofErr w:type="gramStart"/>
      <w:r w:rsidR="00EB6CBC" w:rsidRPr="002528AD">
        <w:rPr>
          <w:rFonts w:ascii="Times New Roman" w:hAnsi="Times New Roman" w:cs="Times New Roman"/>
          <w:sz w:val="24"/>
          <w:szCs w:val="24"/>
        </w:rPr>
        <w:t>CSC/20</w:t>
      </w:r>
      <w:r w:rsidR="00B00D52">
        <w:rPr>
          <w:rFonts w:ascii="Times New Roman" w:hAnsi="Times New Roman" w:cs="Times New Roman"/>
          <w:sz w:val="24"/>
          <w:szCs w:val="24"/>
        </w:rPr>
        <w:t>2</w:t>
      </w:r>
      <w:r w:rsidR="007F252A">
        <w:rPr>
          <w:rFonts w:ascii="Times New Roman" w:hAnsi="Times New Roman" w:cs="Times New Roman"/>
          <w:sz w:val="24"/>
          <w:szCs w:val="24"/>
        </w:rPr>
        <w:t>4</w:t>
      </w:r>
      <w:r w:rsidR="00D07325">
        <w:rPr>
          <w:rFonts w:ascii="Times New Roman" w:hAnsi="Times New Roman" w:cs="Times New Roman"/>
          <w:sz w:val="24"/>
          <w:szCs w:val="24"/>
        </w:rPr>
        <w:t>-2</w:t>
      </w:r>
      <w:r w:rsidR="007F252A">
        <w:rPr>
          <w:rFonts w:ascii="Times New Roman" w:hAnsi="Times New Roman" w:cs="Times New Roman"/>
          <w:sz w:val="24"/>
          <w:szCs w:val="24"/>
        </w:rPr>
        <w:t>5</w:t>
      </w:r>
      <w:r w:rsidR="00E20713" w:rsidRPr="002528AD">
        <w:rPr>
          <w:rFonts w:ascii="Times New Roman" w:hAnsi="Times New Roman" w:cs="Times New Roman"/>
          <w:sz w:val="24"/>
          <w:szCs w:val="24"/>
        </w:rPr>
        <w:t>/T/TC/CB&amp;CP</w:t>
      </w:r>
      <w:r w:rsidR="002D66A9" w:rsidRPr="002528AD">
        <w:rPr>
          <w:rFonts w:ascii="Times New Roman" w:hAnsi="Times New Roman" w:cs="Times New Roman"/>
          <w:sz w:val="24"/>
          <w:szCs w:val="24"/>
        </w:rPr>
        <w:t>) or</w:t>
      </w:r>
      <w:r w:rsidR="0040469C" w:rsidRPr="002528AD">
        <w:rPr>
          <w:rFonts w:ascii="Times New Roman" w:hAnsi="Times New Roman" w:cs="Times New Roman"/>
          <w:sz w:val="24"/>
          <w:szCs w:val="24"/>
        </w:rPr>
        <w:t xml:space="preserve"> “</w:t>
      </w:r>
      <w:r w:rsidR="00E11679" w:rsidRPr="002528AD">
        <w:rPr>
          <w:rFonts w:ascii="Times New Roman" w:hAnsi="Times New Roman" w:cs="Times New Roman"/>
          <w:sz w:val="24"/>
          <w:szCs w:val="24"/>
        </w:rPr>
        <w:t>Commercial Management</w:t>
      </w:r>
      <w:r w:rsidR="0040469C" w:rsidRPr="002528AD">
        <w:rPr>
          <w:rFonts w:ascii="Times New Roman" w:hAnsi="Times New Roman" w:cs="Times New Roman"/>
          <w:sz w:val="24"/>
          <w:szCs w:val="24"/>
        </w:rPr>
        <w:t>”</w:t>
      </w:r>
      <w:r w:rsidR="00E20713" w:rsidRPr="002528AD">
        <w:rPr>
          <w:rFonts w:ascii="Times New Roman" w:hAnsi="Times New Roman" w:cs="Times New Roman"/>
          <w:sz w:val="24"/>
          <w:szCs w:val="24"/>
        </w:rPr>
        <w:t xml:space="preserve"> (IF</w:t>
      </w:r>
      <w:r w:rsidR="00DB4916" w:rsidRPr="002528AD">
        <w:rPr>
          <w:rFonts w:ascii="Times New Roman" w:hAnsi="Times New Roman" w:cs="Times New Roman"/>
          <w:sz w:val="24"/>
          <w:szCs w:val="24"/>
        </w:rPr>
        <w:t>B</w:t>
      </w:r>
      <w:r w:rsidR="00E20713" w:rsidRPr="002528AD">
        <w:rPr>
          <w:rFonts w:ascii="Times New Roman" w:hAnsi="Times New Roman" w:cs="Times New Roman"/>
          <w:sz w:val="24"/>
          <w:szCs w:val="24"/>
        </w:rPr>
        <w:t xml:space="preserve"> No.</w:t>
      </w:r>
      <w:proofErr w:type="gramEnd"/>
      <w:r w:rsidR="00471BB5" w:rsidRPr="002528AD">
        <w:rPr>
          <w:rFonts w:ascii="Times New Roman" w:hAnsi="Times New Roman" w:cs="Times New Roman"/>
          <w:sz w:val="24"/>
          <w:szCs w:val="24"/>
        </w:rPr>
        <w:t xml:space="preserve"> </w:t>
      </w:r>
      <w:proofErr w:type="gramStart"/>
      <w:r w:rsidR="00471BB5" w:rsidRPr="002528AD">
        <w:rPr>
          <w:rFonts w:ascii="Times New Roman" w:hAnsi="Times New Roman" w:cs="Times New Roman"/>
          <w:sz w:val="24"/>
          <w:szCs w:val="24"/>
        </w:rPr>
        <w:t>CSC/20</w:t>
      </w:r>
      <w:r w:rsidR="00B00D52">
        <w:rPr>
          <w:rFonts w:ascii="Times New Roman" w:hAnsi="Times New Roman" w:cs="Times New Roman"/>
          <w:sz w:val="24"/>
          <w:szCs w:val="24"/>
        </w:rPr>
        <w:t>2</w:t>
      </w:r>
      <w:r w:rsidR="007F252A">
        <w:rPr>
          <w:rFonts w:ascii="Times New Roman" w:hAnsi="Times New Roman" w:cs="Times New Roman"/>
          <w:sz w:val="24"/>
          <w:szCs w:val="24"/>
        </w:rPr>
        <w:t>4-25</w:t>
      </w:r>
      <w:r w:rsidR="00E20713" w:rsidRPr="002528AD">
        <w:rPr>
          <w:rFonts w:ascii="Times New Roman" w:hAnsi="Times New Roman" w:cs="Times New Roman"/>
          <w:sz w:val="24"/>
          <w:szCs w:val="24"/>
        </w:rPr>
        <w:t>/T/CM/CB&amp;CP)</w:t>
      </w:r>
      <w:r w:rsidR="00471BB5" w:rsidRPr="002528AD">
        <w:rPr>
          <w:rFonts w:ascii="Times New Roman" w:hAnsi="Times New Roman" w:cs="Times New Roman"/>
          <w:sz w:val="24"/>
          <w:szCs w:val="24"/>
        </w:rPr>
        <w:t xml:space="preserve"> </w:t>
      </w:r>
      <w:r w:rsidR="002912F0" w:rsidRPr="002528AD">
        <w:rPr>
          <w:rFonts w:ascii="Times New Roman" w:hAnsi="Times New Roman" w:cs="Times New Roman"/>
          <w:sz w:val="24"/>
          <w:szCs w:val="24"/>
        </w:rPr>
        <w:t>of</w:t>
      </w:r>
      <w:r w:rsidR="00471BB5" w:rsidRPr="002528AD">
        <w:rPr>
          <w:rFonts w:ascii="Times New Roman" w:hAnsi="Times New Roman" w:cs="Times New Roman"/>
          <w:sz w:val="24"/>
          <w:szCs w:val="24"/>
        </w:rPr>
        <w:t xml:space="preserve"> </w:t>
      </w:r>
      <w:r w:rsidR="00C65B16" w:rsidRPr="002528AD">
        <w:rPr>
          <w:rFonts w:ascii="Times New Roman" w:hAnsi="Times New Roman" w:cs="Times New Roman"/>
          <w:sz w:val="24"/>
          <w:szCs w:val="24"/>
        </w:rPr>
        <w:t>one or both</w:t>
      </w:r>
      <w:r w:rsidR="00471BB5" w:rsidRPr="002528AD">
        <w:rPr>
          <w:rFonts w:ascii="Times New Roman" w:hAnsi="Times New Roman" w:cs="Times New Roman"/>
          <w:sz w:val="24"/>
          <w:szCs w:val="24"/>
        </w:rPr>
        <w:t xml:space="preserve"> </w:t>
      </w:r>
      <w:r w:rsidR="00C65B16" w:rsidRPr="002528AD">
        <w:rPr>
          <w:rFonts w:ascii="Times New Roman" w:hAnsi="Times New Roman" w:cs="Times New Roman"/>
          <w:sz w:val="24"/>
          <w:szCs w:val="24"/>
        </w:rPr>
        <w:t>ships</w:t>
      </w:r>
      <w:r w:rsidR="00B56B1C" w:rsidRPr="002528AD">
        <w:rPr>
          <w:rFonts w:ascii="Times New Roman" w:hAnsi="Times New Roman" w:cs="Times New Roman"/>
          <w:sz w:val="24"/>
          <w:szCs w:val="24"/>
        </w:rPr>
        <w:t>.</w:t>
      </w:r>
      <w:proofErr w:type="gramEnd"/>
    </w:p>
    <w:p w:rsidR="008D424C" w:rsidRPr="00B53304" w:rsidRDefault="008D424C" w:rsidP="009C288B">
      <w:pPr>
        <w:pStyle w:val="IndentReport"/>
        <w:spacing w:after="0"/>
        <w:ind w:left="360"/>
        <w:rPr>
          <w:rFonts w:ascii="Times New Roman" w:hAnsi="Times New Roman" w:cs="Times New Roman"/>
          <w:sz w:val="24"/>
          <w:szCs w:val="24"/>
        </w:rPr>
      </w:pPr>
    </w:p>
    <w:p w:rsidR="0065516B" w:rsidRPr="00B53304" w:rsidRDefault="00B56B1C" w:rsidP="009C288B">
      <w:pPr>
        <w:pStyle w:val="IndentReport"/>
        <w:spacing w:after="0"/>
        <w:ind w:left="360"/>
        <w:rPr>
          <w:rFonts w:ascii="Times New Roman" w:hAnsi="Times New Roman" w:cs="Times New Roman"/>
          <w:sz w:val="24"/>
          <w:szCs w:val="24"/>
        </w:rPr>
      </w:pPr>
      <w:r w:rsidRPr="00B53304">
        <w:rPr>
          <w:rFonts w:ascii="Times New Roman" w:hAnsi="Times New Roman" w:cs="Times New Roman"/>
          <w:sz w:val="24"/>
          <w:szCs w:val="24"/>
        </w:rPr>
        <w:t>The period shall be</w:t>
      </w:r>
      <w:r w:rsidR="00471BB5">
        <w:rPr>
          <w:rFonts w:ascii="Times New Roman" w:hAnsi="Times New Roman" w:cs="Times New Roman"/>
          <w:sz w:val="24"/>
          <w:szCs w:val="24"/>
        </w:rPr>
        <w:t xml:space="preserve"> </w:t>
      </w:r>
      <w:r w:rsidR="00590852" w:rsidRPr="00F41A94">
        <w:rPr>
          <w:rFonts w:ascii="Times New Roman" w:hAnsi="Times New Roman" w:cs="Times New Roman"/>
          <w:sz w:val="24"/>
          <w:szCs w:val="24"/>
          <w:highlight w:val="yellow"/>
        </w:rPr>
        <w:t>maximum t</w:t>
      </w:r>
      <w:r w:rsidR="008432E0">
        <w:rPr>
          <w:rFonts w:ascii="Times New Roman" w:hAnsi="Times New Roman" w:cs="Times New Roman"/>
          <w:sz w:val="24"/>
          <w:szCs w:val="24"/>
          <w:highlight w:val="yellow"/>
        </w:rPr>
        <w:t>hree</w:t>
      </w:r>
      <w:r w:rsidR="00590852" w:rsidRPr="00F41A94">
        <w:rPr>
          <w:rFonts w:ascii="Times New Roman" w:hAnsi="Times New Roman" w:cs="Times New Roman"/>
          <w:sz w:val="24"/>
          <w:szCs w:val="24"/>
          <w:highlight w:val="yellow"/>
        </w:rPr>
        <w:t xml:space="preserve"> years</w:t>
      </w:r>
      <w:r w:rsidR="00590852">
        <w:rPr>
          <w:rFonts w:ascii="Times New Roman" w:hAnsi="Times New Roman" w:cs="Times New Roman"/>
          <w:sz w:val="24"/>
          <w:szCs w:val="24"/>
        </w:rPr>
        <w:t xml:space="preserve"> based on full discretion of CSC</w:t>
      </w:r>
      <w:r w:rsidR="00F11106">
        <w:rPr>
          <w:rFonts w:ascii="Times New Roman" w:hAnsi="Times New Roman" w:cs="Times New Roman"/>
          <w:sz w:val="24"/>
          <w:szCs w:val="24"/>
        </w:rPr>
        <w:t xml:space="preserve"> subject to National Requirement of Government of Sri Lanka</w:t>
      </w:r>
    </w:p>
    <w:p w:rsidR="00DC2410" w:rsidRDefault="008B60D6" w:rsidP="009C288B">
      <w:pPr>
        <w:pStyle w:val="HeadingP1"/>
        <w:numPr>
          <w:ilvl w:val="0"/>
          <w:numId w:val="16"/>
        </w:numPr>
        <w:spacing w:after="0" w:line="240" w:lineRule="auto"/>
        <w:jc w:val="both"/>
        <w:rPr>
          <w:rFonts w:ascii="Times New Roman" w:hAnsi="Times New Roman" w:cs="Times New Roman"/>
          <w:sz w:val="24"/>
          <w:szCs w:val="24"/>
        </w:rPr>
      </w:pPr>
      <w:r w:rsidRPr="00B53304">
        <w:rPr>
          <w:rFonts w:ascii="Times New Roman" w:hAnsi="Times New Roman" w:cs="Times New Roman"/>
          <w:caps w:val="0"/>
          <w:sz w:val="24"/>
          <w:szCs w:val="24"/>
        </w:rPr>
        <w:lastRenderedPageBreak/>
        <w:t xml:space="preserve">The </w:t>
      </w:r>
      <w:r w:rsidR="006249E1" w:rsidRPr="00B53304">
        <w:rPr>
          <w:rFonts w:ascii="Times New Roman" w:hAnsi="Times New Roman" w:cs="Times New Roman"/>
          <w:caps w:val="0"/>
          <w:sz w:val="24"/>
          <w:szCs w:val="24"/>
        </w:rPr>
        <w:t>Sequence</w:t>
      </w:r>
      <w:r w:rsidR="00B32202" w:rsidRPr="00B53304">
        <w:rPr>
          <w:rFonts w:ascii="Times New Roman" w:hAnsi="Times New Roman" w:cs="Times New Roman"/>
          <w:caps w:val="0"/>
          <w:sz w:val="24"/>
          <w:szCs w:val="24"/>
        </w:rPr>
        <w:t xml:space="preserve"> of Bid Evaluation under Two Options</w:t>
      </w:r>
      <w:r w:rsidR="00086EB9" w:rsidRPr="00B53304">
        <w:rPr>
          <w:rFonts w:ascii="Times New Roman" w:hAnsi="Times New Roman" w:cs="Times New Roman"/>
          <w:caps w:val="0"/>
          <w:sz w:val="24"/>
          <w:szCs w:val="24"/>
        </w:rPr>
        <w:t xml:space="preserve"> (</w:t>
      </w:r>
      <w:r w:rsidR="00086EB9" w:rsidRPr="00B53304">
        <w:rPr>
          <w:rFonts w:ascii="Times New Roman" w:hAnsi="Times New Roman" w:cs="Times New Roman"/>
          <w:sz w:val="24"/>
          <w:szCs w:val="24"/>
        </w:rPr>
        <w:t>“</w:t>
      </w:r>
      <w:r w:rsidR="00086EB9" w:rsidRPr="00B53304">
        <w:rPr>
          <w:rFonts w:ascii="Times New Roman" w:hAnsi="Times New Roman" w:cs="Times New Roman"/>
          <w:caps w:val="0"/>
          <w:sz w:val="24"/>
          <w:szCs w:val="24"/>
        </w:rPr>
        <w:t>Time Chartering” or “Commercial Management</w:t>
      </w:r>
      <w:r w:rsidR="00086EB9" w:rsidRPr="00B53304">
        <w:rPr>
          <w:rFonts w:ascii="Times New Roman" w:hAnsi="Times New Roman" w:cs="Times New Roman"/>
          <w:sz w:val="24"/>
          <w:szCs w:val="24"/>
        </w:rPr>
        <w:t>”)</w:t>
      </w:r>
    </w:p>
    <w:p w:rsidR="00A26A6A" w:rsidRPr="00A26A6A" w:rsidRDefault="00A26A6A" w:rsidP="00135CA0">
      <w:pPr>
        <w:pStyle w:val="IndentReport"/>
        <w:spacing w:after="0"/>
      </w:pPr>
    </w:p>
    <w:p w:rsidR="004E1D5F" w:rsidRPr="00B53304" w:rsidRDefault="008B60D6" w:rsidP="009C288B">
      <w:pPr>
        <w:pStyle w:val="IndentReport"/>
        <w:spacing w:after="0"/>
        <w:ind w:left="360"/>
        <w:rPr>
          <w:rFonts w:ascii="Times New Roman" w:hAnsi="Times New Roman" w:cs="Times New Roman"/>
          <w:sz w:val="24"/>
          <w:szCs w:val="24"/>
        </w:rPr>
      </w:pPr>
      <w:r w:rsidRPr="002528AD">
        <w:rPr>
          <w:rFonts w:ascii="Times New Roman" w:hAnsi="Times New Roman" w:cs="Times New Roman"/>
          <w:sz w:val="24"/>
          <w:szCs w:val="24"/>
        </w:rPr>
        <w:t xml:space="preserve">The Bids </w:t>
      </w:r>
      <w:r w:rsidR="005E787B" w:rsidRPr="002528AD">
        <w:rPr>
          <w:rFonts w:ascii="Times New Roman" w:hAnsi="Times New Roman" w:cs="Times New Roman"/>
          <w:sz w:val="24"/>
          <w:szCs w:val="24"/>
        </w:rPr>
        <w:t xml:space="preserve">received under the IFB No. </w:t>
      </w:r>
      <w:proofErr w:type="gramStart"/>
      <w:r w:rsidR="005E787B" w:rsidRPr="002528AD">
        <w:rPr>
          <w:rFonts w:ascii="Times New Roman" w:hAnsi="Times New Roman" w:cs="Times New Roman"/>
          <w:sz w:val="24"/>
          <w:szCs w:val="24"/>
        </w:rPr>
        <w:t>CSC/20</w:t>
      </w:r>
      <w:r w:rsidR="00B00D52">
        <w:rPr>
          <w:rFonts w:ascii="Times New Roman" w:hAnsi="Times New Roman" w:cs="Times New Roman"/>
          <w:sz w:val="24"/>
          <w:szCs w:val="24"/>
        </w:rPr>
        <w:t>2</w:t>
      </w:r>
      <w:r w:rsidR="007F252A">
        <w:rPr>
          <w:rFonts w:ascii="Times New Roman" w:hAnsi="Times New Roman" w:cs="Times New Roman"/>
          <w:sz w:val="24"/>
          <w:szCs w:val="24"/>
        </w:rPr>
        <w:t>4</w:t>
      </w:r>
      <w:r w:rsidR="006040B9">
        <w:rPr>
          <w:rFonts w:ascii="Times New Roman" w:hAnsi="Times New Roman" w:cs="Times New Roman"/>
          <w:sz w:val="24"/>
          <w:szCs w:val="24"/>
        </w:rPr>
        <w:t>-2</w:t>
      </w:r>
      <w:r w:rsidR="007F252A">
        <w:rPr>
          <w:rFonts w:ascii="Times New Roman" w:hAnsi="Times New Roman" w:cs="Times New Roman"/>
          <w:sz w:val="24"/>
          <w:szCs w:val="24"/>
        </w:rPr>
        <w:t>5</w:t>
      </w:r>
      <w:r w:rsidR="00210497" w:rsidRPr="002528AD">
        <w:rPr>
          <w:rFonts w:ascii="Times New Roman" w:hAnsi="Times New Roman" w:cs="Times New Roman"/>
          <w:sz w:val="24"/>
          <w:szCs w:val="24"/>
        </w:rPr>
        <w:t xml:space="preserve">/T/TC/CB&amp;CP for “Time Chartering” </w:t>
      </w:r>
      <w:r w:rsidR="005E787B" w:rsidRPr="002528AD">
        <w:rPr>
          <w:rFonts w:ascii="Times New Roman" w:hAnsi="Times New Roman" w:cs="Times New Roman"/>
          <w:sz w:val="24"/>
          <w:szCs w:val="24"/>
        </w:rPr>
        <w:t>and IFB No.</w:t>
      </w:r>
      <w:proofErr w:type="gramEnd"/>
      <w:r w:rsidR="005E787B" w:rsidRPr="002528AD">
        <w:rPr>
          <w:rFonts w:ascii="Times New Roman" w:hAnsi="Times New Roman" w:cs="Times New Roman"/>
          <w:sz w:val="24"/>
          <w:szCs w:val="24"/>
        </w:rPr>
        <w:t xml:space="preserve"> CSC/20</w:t>
      </w:r>
      <w:r w:rsidR="00B00D52">
        <w:rPr>
          <w:rFonts w:ascii="Times New Roman" w:hAnsi="Times New Roman" w:cs="Times New Roman"/>
          <w:sz w:val="24"/>
          <w:szCs w:val="24"/>
        </w:rPr>
        <w:t>2</w:t>
      </w:r>
      <w:r w:rsidR="007F252A">
        <w:rPr>
          <w:rFonts w:ascii="Times New Roman" w:hAnsi="Times New Roman" w:cs="Times New Roman"/>
          <w:sz w:val="24"/>
          <w:szCs w:val="24"/>
        </w:rPr>
        <w:t>4</w:t>
      </w:r>
      <w:r w:rsidR="006040B9">
        <w:rPr>
          <w:rFonts w:ascii="Times New Roman" w:hAnsi="Times New Roman" w:cs="Times New Roman"/>
          <w:sz w:val="24"/>
          <w:szCs w:val="24"/>
        </w:rPr>
        <w:t>-2</w:t>
      </w:r>
      <w:r w:rsidR="007F252A">
        <w:rPr>
          <w:rFonts w:ascii="Times New Roman" w:hAnsi="Times New Roman" w:cs="Times New Roman"/>
          <w:sz w:val="24"/>
          <w:szCs w:val="24"/>
        </w:rPr>
        <w:t>5</w:t>
      </w:r>
      <w:r w:rsidR="005E787B" w:rsidRPr="002528AD">
        <w:rPr>
          <w:rFonts w:ascii="Times New Roman" w:hAnsi="Times New Roman" w:cs="Times New Roman"/>
          <w:sz w:val="24"/>
          <w:szCs w:val="24"/>
        </w:rPr>
        <w:t>/T/CM/CB&amp;CP</w:t>
      </w:r>
      <w:r w:rsidR="00792079" w:rsidRPr="002528AD">
        <w:rPr>
          <w:rFonts w:ascii="Times New Roman" w:hAnsi="Times New Roman" w:cs="Times New Roman"/>
          <w:sz w:val="24"/>
          <w:szCs w:val="24"/>
        </w:rPr>
        <w:t xml:space="preserve"> for “Commercial Management</w:t>
      </w:r>
      <w:proofErr w:type="gramStart"/>
      <w:r w:rsidR="00792079" w:rsidRPr="002528AD">
        <w:rPr>
          <w:rFonts w:ascii="Times New Roman" w:hAnsi="Times New Roman" w:cs="Times New Roman"/>
          <w:sz w:val="24"/>
          <w:szCs w:val="24"/>
        </w:rPr>
        <w:t>”,</w:t>
      </w:r>
      <w:proofErr w:type="gramEnd"/>
      <w:r w:rsidR="00792079" w:rsidRPr="002528AD">
        <w:rPr>
          <w:rFonts w:ascii="Times New Roman" w:hAnsi="Times New Roman" w:cs="Times New Roman"/>
          <w:sz w:val="24"/>
          <w:szCs w:val="24"/>
        </w:rPr>
        <w:t xml:space="preserve"> will be evaluated in that order.</w:t>
      </w:r>
    </w:p>
    <w:p w:rsidR="00A26A6A" w:rsidRDefault="005B258B" w:rsidP="00A26A6A">
      <w:pPr>
        <w:pStyle w:val="HeadingP1"/>
        <w:numPr>
          <w:ilvl w:val="0"/>
          <w:numId w:val="16"/>
        </w:numPr>
        <w:spacing w:after="0"/>
        <w:jc w:val="both"/>
        <w:rPr>
          <w:rFonts w:ascii="Times New Roman" w:hAnsi="Times New Roman" w:cs="Times New Roman"/>
          <w:caps w:val="0"/>
          <w:sz w:val="24"/>
          <w:szCs w:val="24"/>
        </w:rPr>
      </w:pPr>
      <w:bookmarkStart w:id="4" w:name="_Toc456754858"/>
      <w:bookmarkStart w:id="5" w:name="_Toc234894738"/>
      <w:bookmarkEnd w:id="2"/>
      <w:bookmarkEnd w:id="3"/>
      <w:r w:rsidRPr="00B53304">
        <w:rPr>
          <w:rFonts w:ascii="Times New Roman" w:hAnsi="Times New Roman" w:cs="Times New Roman"/>
          <w:caps w:val="0"/>
          <w:sz w:val="24"/>
          <w:szCs w:val="24"/>
        </w:rPr>
        <w:t>Submission of Bids</w:t>
      </w:r>
      <w:bookmarkEnd w:id="4"/>
      <w:bookmarkEnd w:id="5"/>
    </w:p>
    <w:p w:rsidR="00A26A6A" w:rsidRPr="00A26A6A" w:rsidRDefault="00A26A6A" w:rsidP="00A26A6A">
      <w:pPr>
        <w:pStyle w:val="IndentReport"/>
        <w:spacing w:after="0" w:line="240" w:lineRule="auto"/>
      </w:pPr>
    </w:p>
    <w:p w:rsidR="00410135" w:rsidRPr="00B53304" w:rsidRDefault="00BA5EEF" w:rsidP="009C288B">
      <w:pPr>
        <w:pStyle w:val="IndentReport"/>
        <w:spacing w:after="0"/>
        <w:ind w:left="360"/>
        <w:rPr>
          <w:rStyle w:val="Hyperlink"/>
          <w:rFonts w:ascii="Times New Roman" w:hAnsi="Times New Roman" w:cs="Times New Roman"/>
          <w:color w:val="auto"/>
          <w:sz w:val="24"/>
          <w:szCs w:val="24"/>
          <w:u w:val="none"/>
        </w:rPr>
      </w:pPr>
      <w:r w:rsidRPr="00B53304">
        <w:rPr>
          <w:rFonts w:ascii="Times New Roman" w:hAnsi="Times New Roman" w:cs="Times New Roman"/>
          <w:sz w:val="24"/>
          <w:szCs w:val="24"/>
        </w:rPr>
        <w:t xml:space="preserve">The </w:t>
      </w:r>
      <w:r w:rsidR="00D30B42" w:rsidRPr="00B53304">
        <w:rPr>
          <w:rFonts w:ascii="Times New Roman" w:hAnsi="Times New Roman" w:cs="Times New Roman"/>
          <w:sz w:val="24"/>
          <w:szCs w:val="24"/>
        </w:rPr>
        <w:t>Bids</w:t>
      </w:r>
      <w:r w:rsidR="00CE00DF" w:rsidRPr="00B53304">
        <w:rPr>
          <w:rFonts w:ascii="Times New Roman" w:hAnsi="Times New Roman" w:cs="Times New Roman"/>
          <w:sz w:val="24"/>
          <w:szCs w:val="24"/>
        </w:rPr>
        <w:t xml:space="preserve"> with the supporting documents </w:t>
      </w:r>
      <w:r w:rsidR="00573CDF" w:rsidRPr="00B53304">
        <w:rPr>
          <w:rFonts w:ascii="Times New Roman" w:hAnsi="Times New Roman" w:cs="Times New Roman"/>
          <w:sz w:val="24"/>
          <w:szCs w:val="24"/>
        </w:rPr>
        <w:t>addressed</w:t>
      </w:r>
      <w:r w:rsidR="00FF4911" w:rsidRPr="00B53304">
        <w:rPr>
          <w:rFonts w:ascii="Times New Roman" w:hAnsi="Times New Roman" w:cs="Times New Roman"/>
          <w:sz w:val="24"/>
          <w:szCs w:val="24"/>
        </w:rPr>
        <w:t xml:space="preserve"> as follows </w:t>
      </w:r>
      <w:r w:rsidR="003B79F5" w:rsidRPr="00B53304">
        <w:rPr>
          <w:rFonts w:ascii="Times New Roman" w:hAnsi="Times New Roman" w:cs="Times New Roman"/>
          <w:sz w:val="24"/>
          <w:szCs w:val="24"/>
        </w:rPr>
        <w:t>shall be submitted by</w:t>
      </w:r>
      <w:r w:rsidR="00D5469A">
        <w:rPr>
          <w:rFonts w:ascii="Times New Roman" w:hAnsi="Times New Roman" w:cs="Times New Roman"/>
          <w:sz w:val="24"/>
          <w:szCs w:val="24"/>
        </w:rPr>
        <w:t xml:space="preserve"> </w:t>
      </w:r>
      <w:r w:rsidR="006E43CA" w:rsidRPr="006E43CA">
        <w:rPr>
          <w:rFonts w:ascii="Times New Roman" w:hAnsi="Times New Roman" w:cs="Times New Roman"/>
          <w:b/>
          <w:sz w:val="24"/>
          <w:szCs w:val="24"/>
          <w:u w:val="single"/>
        </w:rPr>
        <w:t>only</w:t>
      </w:r>
      <w:r w:rsidR="006E43CA">
        <w:rPr>
          <w:rFonts w:ascii="Times New Roman" w:hAnsi="Times New Roman" w:cs="Times New Roman"/>
          <w:sz w:val="24"/>
          <w:szCs w:val="24"/>
        </w:rPr>
        <w:t xml:space="preserve"> </w:t>
      </w:r>
      <w:r w:rsidR="00D30B42" w:rsidRPr="00B53304">
        <w:rPr>
          <w:rFonts w:ascii="Times New Roman" w:hAnsi="Times New Roman" w:cs="Times New Roman"/>
          <w:sz w:val="24"/>
          <w:szCs w:val="24"/>
        </w:rPr>
        <w:t>email</w:t>
      </w:r>
      <w:r w:rsidR="00D5469A">
        <w:rPr>
          <w:rFonts w:ascii="Times New Roman" w:hAnsi="Times New Roman" w:cs="Times New Roman"/>
          <w:sz w:val="24"/>
          <w:szCs w:val="24"/>
        </w:rPr>
        <w:t xml:space="preserve"> </w:t>
      </w:r>
      <w:r w:rsidR="00EC1840" w:rsidRPr="00B53304">
        <w:rPr>
          <w:rFonts w:ascii="Times New Roman" w:hAnsi="Times New Roman" w:cs="Times New Roman"/>
          <w:sz w:val="24"/>
          <w:szCs w:val="24"/>
        </w:rPr>
        <w:t>to</w:t>
      </w:r>
      <w:r w:rsidR="00D30B42" w:rsidRPr="00B53304">
        <w:rPr>
          <w:rFonts w:ascii="Times New Roman" w:hAnsi="Times New Roman" w:cs="Times New Roman"/>
          <w:sz w:val="24"/>
          <w:szCs w:val="24"/>
        </w:rPr>
        <w:t xml:space="preserve"> password protected email </w:t>
      </w:r>
      <w:hyperlink r:id="rId14" w:history="1">
        <w:r w:rsidR="00D30B42" w:rsidRPr="00B53304">
          <w:rPr>
            <w:rStyle w:val="Hyperlink"/>
            <w:rFonts w:ascii="Times New Roman" w:hAnsi="Times New Roman" w:cs="Times New Roman"/>
            <w:sz w:val="24"/>
            <w:szCs w:val="24"/>
          </w:rPr>
          <w:t>chartcom@cscl.lk</w:t>
        </w:r>
      </w:hyperlink>
      <w:r w:rsidR="00D30B42" w:rsidRPr="00B53304">
        <w:rPr>
          <w:rFonts w:ascii="Times New Roman" w:hAnsi="Times New Roman" w:cs="Times New Roman"/>
          <w:sz w:val="24"/>
          <w:szCs w:val="24"/>
        </w:rPr>
        <w:t xml:space="preserve"> between </w:t>
      </w:r>
      <w:r w:rsidR="00D30B42" w:rsidRPr="008432E0">
        <w:rPr>
          <w:rFonts w:ascii="Times New Roman" w:hAnsi="Times New Roman" w:cs="Times New Roman"/>
          <w:sz w:val="24"/>
          <w:szCs w:val="24"/>
          <w:highlight w:val="yellow"/>
        </w:rPr>
        <w:t xml:space="preserve">10.00 am </w:t>
      </w:r>
      <w:r w:rsidR="00E22BF4" w:rsidRPr="008432E0">
        <w:rPr>
          <w:rFonts w:ascii="Times New Roman" w:hAnsi="Times New Roman" w:cs="Times New Roman"/>
          <w:sz w:val="24"/>
          <w:szCs w:val="24"/>
          <w:highlight w:val="yellow"/>
        </w:rPr>
        <w:t xml:space="preserve">on </w:t>
      </w:r>
      <w:r w:rsidR="008432E0" w:rsidRPr="008432E0">
        <w:rPr>
          <w:rFonts w:ascii="Times New Roman" w:hAnsi="Times New Roman" w:cs="Times New Roman"/>
          <w:sz w:val="24"/>
          <w:szCs w:val="24"/>
          <w:highlight w:val="yellow"/>
        </w:rPr>
        <w:t>19</w:t>
      </w:r>
      <w:r w:rsidR="008432E0" w:rsidRPr="008432E0">
        <w:rPr>
          <w:rFonts w:ascii="Times New Roman" w:hAnsi="Times New Roman" w:cs="Times New Roman"/>
          <w:sz w:val="24"/>
          <w:szCs w:val="24"/>
          <w:highlight w:val="yellow"/>
          <w:vertAlign w:val="superscript"/>
        </w:rPr>
        <w:t>th</w:t>
      </w:r>
      <w:r w:rsidR="008432E0" w:rsidRPr="008432E0">
        <w:rPr>
          <w:rFonts w:ascii="Times New Roman" w:hAnsi="Times New Roman" w:cs="Times New Roman"/>
          <w:sz w:val="24"/>
          <w:szCs w:val="24"/>
          <w:highlight w:val="yellow"/>
        </w:rPr>
        <w:t xml:space="preserve"> April, 2024 </w:t>
      </w:r>
      <w:r w:rsidR="00D30B42" w:rsidRPr="008432E0">
        <w:rPr>
          <w:rFonts w:ascii="Times New Roman" w:hAnsi="Times New Roman" w:cs="Times New Roman"/>
          <w:sz w:val="24"/>
          <w:szCs w:val="24"/>
          <w:highlight w:val="yellow"/>
        </w:rPr>
        <w:t xml:space="preserve">to </w:t>
      </w:r>
      <w:r w:rsidR="002F2B6A" w:rsidRPr="008432E0">
        <w:rPr>
          <w:rFonts w:ascii="Times New Roman" w:hAnsi="Times New Roman" w:cs="Times New Roman"/>
          <w:sz w:val="24"/>
          <w:szCs w:val="24"/>
          <w:highlight w:val="yellow"/>
        </w:rPr>
        <w:t>3</w:t>
      </w:r>
      <w:r w:rsidR="00D30B42" w:rsidRPr="008432E0">
        <w:rPr>
          <w:rFonts w:ascii="Times New Roman" w:hAnsi="Times New Roman" w:cs="Times New Roman"/>
          <w:sz w:val="24"/>
          <w:szCs w:val="24"/>
          <w:highlight w:val="yellow"/>
        </w:rPr>
        <w:t>.00 pm on</w:t>
      </w:r>
      <w:r w:rsidR="00D47B34" w:rsidRPr="008432E0">
        <w:rPr>
          <w:rFonts w:ascii="Times New Roman" w:hAnsi="Times New Roman" w:cs="Times New Roman"/>
          <w:sz w:val="24"/>
          <w:szCs w:val="24"/>
          <w:highlight w:val="yellow"/>
        </w:rPr>
        <w:t xml:space="preserve"> </w:t>
      </w:r>
      <w:r w:rsidR="008432E0" w:rsidRPr="008432E0">
        <w:rPr>
          <w:rFonts w:ascii="Times New Roman" w:hAnsi="Times New Roman" w:cs="Times New Roman"/>
          <w:sz w:val="24"/>
          <w:szCs w:val="24"/>
          <w:highlight w:val="yellow"/>
        </w:rPr>
        <w:t>24</w:t>
      </w:r>
      <w:r w:rsidR="008432E0" w:rsidRPr="008432E0">
        <w:rPr>
          <w:rFonts w:ascii="Times New Roman" w:hAnsi="Times New Roman" w:cs="Times New Roman"/>
          <w:sz w:val="24"/>
          <w:szCs w:val="24"/>
          <w:highlight w:val="yellow"/>
          <w:vertAlign w:val="superscript"/>
        </w:rPr>
        <w:t>th</w:t>
      </w:r>
      <w:r w:rsidR="008432E0" w:rsidRPr="008432E0">
        <w:rPr>
          <w:rFonts w:ascii="Times New Roman" w:hAnsi="Times New Roman" w:cs="Times New Roman"/>
          <w:sz w:val="24"/>
          <w:szCs w:val="24"/>
          <w:highlight w:val="yellow"/>
        </w:rPr>
        <w:t xml:space="preserve"> April</w:t>
      </w:r>
      <w:r w:rsidR="00E22BF4" w:rsidRPr="008432E0">
        <w:rPr>
          <w:rFonts w:ascii="Times New Roman" w:hAnsi="Times New Roman" w:cs="Times New Roman"/>
          <w:sz w:val="24"/>
          <w:szCs w:val="24"/>
          <w:highlight w:val="yellow"/>
        </w:rPr>
        <w:t>,</w:t>
      </w:r>
      <w:r w:rsidR="00827B5D" w:rsidRPr="008432E0">
        <w:rPr>
          <w:rFonts w:ascii="Times New Roman" w:hAnsi="Times New Roman" w:cs="Times New Roman"/>
          <w:sz w:val="24"/>
          <w:szCs w:val="24"/>
          <w:highlight w:val="yellow"/>
        </w:rPr>
        <w:t xml:space="preserve"> 20</w:t>
      </w:r>
      <w:r w:rsidR="001A73F4" w:rsidRPr="008432E0">
        <w:rPr>
          <w:rFonts w:ascii="Times New Roman" w:hAnsi="Times New Roman" w:cs="Times New Roman"/>
          <w:sz w:val="24"/>
          <w:szCs w:val="24"/>
          <w:highlight w:val="yellow"/>
        </w:rPr>
        <w:t>2</w:t>
      </w:r>
      <w:r w:rsidR="007F252A" w:rsidRPr="008432E0">
        <w:rPr>
          <w:rFonts w:ascii="Times New Roman" w:hAnsi="Times New Roman" w:cs="Times New Roman"/>
          <w:sz w:val="24"/>
          <w:szCs w:val="24"/>
          <w:highlight w:val="yellow"/>
        </w:rPr>
        <w:t>4</w:t>
      </w:r>
      <w:r w:rsidR="00E22BF4" w:rsidRPr="008432E0">
        <w:rPr>
          <w:rFonts w:ascii="Times New Roman" w:hAnsi="Times New Roman" w:cs="Times New Roman"/>
          <w:sz w:val="24"/>
          <w:szCs w:val="24"/>
          <w:highlight w:val="yellow"/>
        </w:rPr>
        <w:t xml:space="preserve"> (</w:t>
      </w:r>
      <w:r w:rsidR="00422910" w:rsidRPr="008432E0">
        <w:rPr>
          <w:rFonts w:ascii="Times New Roman" w:hAnsi="Times New Roman" w:cs="Times New Roman"/>
          <w:sz w:val="24"/>
          <w:szCs w:val="24"/>
          <w:highlight w:val="yellow"/>
        </w:rPr>
        <w:t>Indian</w:t>
      </w:r>
      <w:r w:rsidR="00E22BF4" w:rsidRPr="008432E0">
        <w:rPr>
          <w:rFonts w:ascii="Times New Roman" w:hAnsi="Times New Roman" w:cs="Times New Roman"/>
          <w:sz w:val="24"/>
          <w:szCs w:val="24"/>
          <w:highlight w:val="yellow"/>
        </w:rPr>
        <w:t xml:space="preserve"> Standard Time)</w:t>
      </w:r>
      <w:bookmarkStart w:id="6" w:name="_GoBack"/>
      <w:bookmarkEnd w:id="6"/>
    </w:p>
    <w:p w:rsidR="00D2626C" w:rsidRPr="00B53304" w:rsidRDefault="00D2626C" w:rsidP="009C288B">
      <w:pPr>
        <w:pStyle w:val="IndentReport"/>
        <w:spacing w:after="0"/>
        <w:ind w:left="1701"/>
        <w:rPr>
          <w:rStyle w:val="Hyperlink"/>
          <w:rFonts w:ascii="Times New Roman" w:hAnsi="Times New Roman" w:cs="Times New Roman"/>
          <w:color w:val="auto"/>
          <w:sz w:val="24"/>
          <w:szCs w:val="24"/>
          <w:u w:val="none"/>
        </w:rPr>
      </w:pPr>
    </w:p>
    <w:p w:rsidR="00215168" w:rsidRPr="00B53304" w:rsidRDefault="00F2213B" w:rsidP="009C288B">
      <w:pPr>
        <w:pStyle w:val="IndentReport"/>
        <w:spacing w:after="0"/>
        <w:ind w:left="1701"/>
        <w:rPr>
          <w:rStyle w:val="Hyperlink"/>
          <w:rFonts w:ascii="Times New Roman" w:hAnsi="Times New Roman" w:cs="Times New Roman"/>
          <w:color w:val="auto"/>
          <w:sz w:val="24"/>
          <w:szCs w:val="24"/>
          <w:u w:val="none"/>
        </w:rPr>
      </w:pPr>
      <w:r w:rsidRPr="00B53304">
        <w:rPr>
          <w:rStyle w:val="Hyperlink"/>
          <w:rFonts w:ascii="Times New Roman" w:hAnsi="Times New Roman" w:cs="Times New Roman"/>
          <w:color w:val="auto"/>
          <w:sz w:val="24"/>
          <w:szCs w:val="24"/>
          <w:u w:val="none"/>
        </w:rPr>
        <w:t>Chairman</w:t>
      </w:r>
    </w:p>
    <w:p w:rsidR="00F2213B" w:rsidRPr="00B53304" w:rsidRDefault="00AD0B01" w:rsidP="009C288B">
      <w:pPr>
        <w:pStyle w:val="IndentReport"/>
        <w:spacing w:after="0"/>
        <w:ind w:left="1701"/>
        <w:rPr>
          <w:rStyle w:val="Hyperlink"/>
          <w:rFonts w:ascii="Times New Roman" w:hAnsi="Times New Roman" w:cs="Times New Roman"/>
          <w:color w:val="auto"/>
          <w:sz w:val="24"/>
          <w:szCs w:val="24"/>
          <w:u w:val="none"/>
        </w:rPr>
      </w:pPr>
      <w:r w:rsidRPr="00B53304">
        <w:rPr>
          <w:rStyle w:val="Hyperlink"/>
          <w:rFonts w:ascii="Times New Roman" w:hAnsi="Times New Roman" w:cs="Times New Roman"/>
          <w:color w:val="auto"/>
          <w:sz w:val="24"/>
          <w:szCs w:val="24"/>
          <w:u w:val="none"/>
        </w:rPr>
        <w:t xml:space="preserve">Standing </w:t>
      </w:r>
      <w:r w:rsidR="00F2213B" w:rsidRPr="00B53304">
        <w:rPr>
          <w:rStyle w:val="Hyperlink"/>
          <w:rFonts w:ascii="Times New Roman" w:hAnsi="Times New Roman" w:cs="Times New Roman"/>
          <w:color w:val="auto"/>
          <w:sz w:val="24"/>
          <w:szCs w:val="24"/>
          <w:u w:val="none"/>
        </w:rPr>
        <w:t xml:space="preserve">Cabinet Appointed Procurement Committee </w:t>
      </w:r>
      <w:r w:rsidRPr="00B53304">
        <w:rPr>
          <w:rStyle w:val="Hyperlink"/>
          <w:rFonts w:ascii="Times New Roman" w:hAnsi="Times New Roman" w:cs="Times New Roman"/>
          <w:color w:val="auto"/>
          <w:sz w:val="24"/>
          <w:szCs w:val="24"/>
          <w:u w:val="none"/>
        </w:rPr>
        <w:t xml:space="preserve">(SCAPC) </w:t>
      </w:r>
    </w:p>
    <w:p w:rsidR="00215168" w:rsidRPr="00B53304" w:rsidRDefault="00215168" w:rsidP="009C288B">
      <w:pPr>
        <w:pStyle w:val="IndentReport"/>
        <w:spacing w:after="0"/>
        <w:ind w:left="1701"/>
        <w:rPr>
          <w:rStyle w:val="Hyperlink"/>
          <w:rFonts w:ascii="Times New Roman" w:hAnsi="Times New Roman" w:cs="Times New Roman"/>
          <w:color w:val="auto"/>
          <w:sz w:val="24"/>
          <w:szCs w:val="24"/>
          <w:u w:val="none"/>
        </w:rPr>
      </w:pPr>
      <w:r w:rsidRPr="00B53304">
        <w:rPr>
          <w:rStyle w:val="Hyperlink"/>
          <w:rFonts w:ascii="Times New Roman" w:hAnsi="Times New Roman" w:cs="Times New Roman"/>
          <w:color w:val="auto"/>
          <w:sz w:val="24"/>
          <w:szCs w:val="24"/>
          <w:u w:val="none"/>
        </w:rPr>
        <w:t>Ministry of Ports</w:t>
      </w:r>
      <w:r w:rsidR="006040B9">
        <w:rPr>
          <w:rStyle w:val="Hyperlink"/>
          <w:rFonts w:ascii="Times New Roman" w:hAnsi="Times New Roman" w:cs="Times New Roman"/>
          <w:color w:val="auto"/>
          <w:sz w:val="24"/>
          <w:szCs w:val="24"/>
          <w:u w:val="none"/>
        </w:rPr>
        <w:t>,</w:t>
      </w:r>
      <w:r w:rsidRPr="00B53304">
        <w:rPr>
          <w:rStyle w:val="Hyperlink"/>
          <w:rFonts w:ascii="Times New Roman" w:hAnsi="Times New Roman" w:cs="Times New Roman"/>
          <w:color w:val="auto"/>
          <w:sz w:val="24"/>
          <w:szCs w:val="24"/>
          <w:u w:val="none"/>
        </w:rPr>
        <w:t xml:space="preserve"> Shipping</w:t>
      </w:r>
      <w:r w:rsidR="006040B9">
        <w:rPr>
          <w:rStyle w:val="Hyperlink"/>
          <w:rFonts w:ascii="Times New Roman" w:hAnsi="Times New Roman" w:cs="Times New Roman"/>
          <w:color w:val="auto"/>
          <w:sz w:val="24"/>
          <w:szCs w:val="24"/>
          <w:u w:val="none"/>
        </w:rPr>
        <w:t xml:space="preserve"> and Aviation</w:t>
      </w:r>
    </w:p>
    <w:p w:rsidR="0049304A" w:rsidRPr="00B53304" w:rsidRDefault="004667A7" w:rsidP="009C288B">
      <w:pPr>
        <w:pStyle w:val="IndentReport"/>
        <w:spacing w:after="0"/>
        <w:ind w:left="1701"/>
        <w:rPr>
          <w:rStyle w:val="Hyperlink"/>
          <w:rFonts w:ascii="Times New Roman" w:hAnsi="Times New Roman" w:cs="Times New Roman"/>
          <w:color w:val="auto"/>
          <w:sz w:val="24"/>
          <w:szCs w:val="24"/>
          <w:u w:val="none"/>
        </w:rPr>
      </w:pPr>
      <w:r w:rsidRPr="00B53304">
        <w:rPr>
          <w:rStyle w:val="Hyperlink"/>
          <w:rFonts w:ascii="Times New Roman" w:hAnsi="Times New Roman" w:cs="Times New Roman"/>
          <w:color w:val="auto"/>
          <w:sz w:val="24"/>
          <w:szCs w:val="24"/>
          <w:u w:val="none"/>
        </w:rPr>
        <w:t xml:space="preserve">No. 19, </w:t>
      </w:r>
      <w:proofErr w:type="spellStart"/>
      <w:r w:rsidR="00215168" w:rsidRPr="00B53304">
        <w:rPr>
          <w:rStyle w:val="Hyperlink"/>
          <w:rFonts w:ascii="Times New Roman" w:hAnsi="Times New Roman" w:cs="Times New Roman"/>
          <w:color w:val="auto"/>
          <w:sz w:val="24"/>
          <w:szCs w:val="24"/>
          <w:u w:val="none"/>
        </w:rPr>
        <w:t>Chaithya</w:t>
      </w:r>
      <w:proofErr w:type="spellEnd"/>
      <w:r w:rsidR="00215168" w:rsidRPr="00B53304">
        <w:rPr>
          <w:rStyle w:val="Hyperlink"/>
          <w:rFonts w:ascii="Times New Roman" w:hAnsi="Times New Roman" w:cs="Times New Roman"/>
          <w:color w:val="auto"/>
          <w:sz w:val="24"/>
          <w:szCs w:val="24"/>
          <w:u w:val="none"/>
        </w:rPr>
        <w:t xml:space="preserve"> Road, Colombo 0</w:t>
      </w:r>
      <w:r w:rsidR="008B3DC4" w:rsidRPr="00B53304">
        <w:rPr>
          <w:rStyle w:val="Hyperlink"/>
          <w:rFonts w:ascii="Times New Roman" w:hAnsi="Times New Roman" w:cs="Times New Roman"/>
          <w:color w:val="auto"/>
          <w:sz w:val="24"/>
          <w:szCs w:val="24"/>
          <w:u w:val="none"/>
        </w:rPr>
        <w:t>0</w:t>
      </w:r>
      <w:r w:rsidR="00215168" w:rsidRPr="00B53304">
        <w:rPr>
          <w:rStyle w:val="Hyperlink"/>
          <w:rFonts w:ascii="Times New Roman" w:hAnsi="Times New Roman" w:cs="Times New Roman"/>
          <w:color w:val="auto"/>
          <w:sz w:val="24"/>
          <w:szCs w:val="24"/>
          <w:u w:val="none"/>
        </w:rPr>
        <w:t>1</w:t>
      </w:r>
      <w:r w:rsidR="008B3DC4" w:rsidRPr="00B53304">
        <w:rPr>
          <w:rStyle w:val="Hyperlink"/>
          <w:rFonts w:ascii="Times New Roman" w:hAnsi="Times New Roman" w:cs="Times New Roman"/>
          <w:color w:val="auto"/>
          <w:sz w:val="24"/>
          <w:szCs w:val="24"/>
          <w:u w:val="none"/>
        </w:rPr>
        <w:t>00</w:t>
      </w:r>
      <w:r w:rsidR="00215168" w:rsidRPr="00B53304">
        <w:rPr>
          <w:rStyle w:val="Hyperlink"/>
          <w:rFonts w:ascii="Times New Roman" w:hAnsi="Times New Roman" w:cs="Times New Roman"/>
          <w:color w:val="auto"/>
          <w:sz w:val="24"/>
          <w:szCs w:val="24"/>
          <w:u w:val="none"/>
        </w:rPr>
        <w:t>, Sri Lanka</w:t>
      </w:r>
    </w:p>
    <w:p w:rsidR="00BD3BDA" w:rsidRPr="00B53304" w:rsidRDefault="00BD3BDA" w:rsidP="009C288B">
      <w:pPr>
        <w:pStyle w:val="IndentReport"/>
        <w:spacing w:after="0"/>
        <w:ind w:left="360"/>
        <w:rPr>
          <w:rFonts w:ascii="Times New Roman" w:hAnsi="Times New Roman" w:cs="Times New Roman"/>
          <w:sz w:val="24"/>
          <w:szCs w:val="24"/>
        </w:rPr>
      </w:pPr>
    </w:p>
    <w:p w:rsidR="004F474F" w:rsidRPr="00B53304" w:rsidRDefault="00BD3BDA" w:rsidP="009C288B">
      <w:pPr>
        <w:pStyle w:val="IndentReport"/>
        <w:spacing w:after="0"/>
        <w:ind w:left="360"/>
        <w:rPr>
          <w:rFonts w:ascii="Times New Roman" w:hAnsi="Times New Roman" w:cs="Times New Roman"/>
          <w:sz w:val="24"/>
          <w:szCs w:val="24"/>
        </w:rPr>
      </w:pPr>
      <w:r w:rsidRPr="002528AD">
        <w:rPr>
          <w:rFonts w:ascii="Times New Roman" w:hAnsi="Times New Roman" w:cs="Times New Roman"/>
          <w:sz w:val="24"/>
          <w:szCs w:val="24"/>
        </w:rPr>
        <w:t xml:space="preserve">The Subject of the emails should </w:t>
      </w:r>
      <w:r w:rsidR="007A7FF7" w:rsidRPr="002528AD">
        <w:rPr>
          <w:rFonts w:ascii="Times New Roman" w:hAnsi="Times New Roman" w:cs="Times New Roman"/>
          <w:sz w:val="24"/>
          <w:szCs w:val="24"/>
        </w:rPr>
        <w:t>be “</w:t>
      </w:r>
      <w:r w:rsidR="00545CB6">
        <w:rPr>
          <w:rFonts w:ascii="Times New Roman" w:hAnsi="Times New Roman" w:cs="Times New Roman"/>
          <w:sz w:val="24"/>
          <w:szCs w:val="24"/>
        </w:rPr>
        <w:t>Tender for</w:t>
      </w:r>
      <w:r w:rsidR="00D07325">
        <w:rPr>
          <w:rFonts w:ascii="Times New Roman" w:hAnsi="Times New Roman" w:cs="Times New Roman"/>
          <w:sz w:val="24"/>
          <w:szCs w:val="24"/>
        </w:rPr>
        <w:t xml:space="preserve"> </w:t>
      </w:r>
      <w:r w:rsidR="007A7FF7" w:rsidRPr="002528AD">
        <w:rPr>
          <w:rFonts w:ascii="Times New Roman" w:hAnsi="Times New Roman" w:cs="Times New Roman"/>
          <w:sz w:val="24"/>
          <w:szCs w:val="24"/>
        </w:rPr>
        <w:t>Time Chartering</w:t>
      </w:r>
      <w:r w:rsidRPr="002528AD">
        <w:rPr>
          <w:rFonts w:ascii="Times New Roman" w:hAnsi="Times New Roman" w:cs="Times New Roman"/>
          <w:sz w:val="24"/>
          <w:szCs w:val="24"/>
        </w:rPr>
        <w:t xml:space="preserve"> </w:t>
      </w:r>
      <w:r w:rsidR="00D5469A" w:rsidRPr="002528AD">
        <w:rPr>
          <w:rFonts w:ascii="Times New Roman" w:hAnsi="Times New Roman" w:cs="Times New Roman"/>
          <w:sz w:val="24"/>
          <w:szCs w:val="24"/>
        </w:rPr>
        <w:t>-</w:t>
      </w:r>
      <w:r w:rsidRPr="002528AD">
        <w:rPr>
          <w:rFonts w:ascii="Times New Roman" w:hAnsi="Times New Roman" w:cs="Times New Roman"/>
          <w:sz w:val="24"/>
          <w:szCs w:val="24"/>
        </w:rPr>
        <w:t xml:space="preserve"> </w:t>
      </w:r>
      <w:r w:rsidR="00D5469A" w:rsidRPr="002528AD">
        <w:rPr>
          <w:rFonts w:ascii="Times New Roman" w:hAnsi="Times New Roman" w:cs="Times New Roman"/>
          <w:sz w:val="24"/>
          <w:szCs w:val="24"/>
        </w:rPr>
        <w:t>IFB No. CSC/20</w:t>
      </w:r>
      <w:r w:rsidR="007F252A">
        <w:rPr>
          <w:rFonts w:ascii="Times New Roman" w:hAnsi="Times New Roman" w:cs="Times New Roman"/>
          <w:sz w:val="24"/>
          <w:szCs w:val="24"/>
        </w:rPr>
        <w:t>24-25</w:t>
      </w:r>
      <w:r w:rsidR="00D5469A" w:rsidRPr="002528AD">
        <w:rPr>
          <w:rFonts w:ascii="Times New Roman" w:hAnsi="Times New Roman" w:cs="Times New Roman"/>
          <w:sz w:val="24"/>
          <w:szCs w:val="24"/>
        </w:rPr>
        <w:t xml:space="preserve">/T/TC/CB&amp;CP </w:t>
      </w:r>
      <w:r w:rsidR="007A7FF7" w:rsidRPr="002528AD">
        <w:rPr>
          <w:rFonts w:ascii="Times New Roman" w:hAnsi="Times New Roman" w:cs="Times New Roman"/>
          <w:sz w:val="24"/>
          <w:szCs w:val="24"/>
        </w:rPr>
        <w:t xml:space="preserve">or “Tender for Commercial Management </w:t>
      </w:r>
      <w:r w:rsidR="004F474F" w:rsidRPr="002528AD">
        <w:rPr>
          <w:rFonts w:ascii="Times New Roman" w:hAnsi="Times New Roman" w:cs="Times New Roman"/>
          <w:sz w:val="24"/>
          <w:szCs w:val="24"/>
        </w:rPr>
        <w:t>-</w:t>
      </w:r>
      <w:r w:rsidR="007A7FF7" w:rsidRPr="002528AD">
        <w:rPr>
          <w:rFonts w:ascii="Times New Roman" w:hAnsi="Times New Roman" w:cs="Times New Roman"/>
          <w:sz w:val="24"/>
          <w:szCs w:val="24"/>
        </w:rPr>
        <w:t xml:space="preserve"> </w:t>
      </w:r>
      <w:r w:rsidR="004F474F" w:rsidRPr="002528AD">
        <w:rPr>
          <w:rFonts w:ascii="Times New Roman" w:hAnsi="Times New Roman" w:cs="Times New Roman"/>
          <w:sz w:val="24"/>
          <w:szCs w:val="24"/>
        </w:rPr>
        <w:t>IFB No. CSC/20</w:t>
      </w:r>
      <w:r w:rsidR="007F252A">
        <w:rPr>
          <w:rFonts w:ascii="Times New Roman" w:hAnsi="Times New Roman" w:cs="Times New Roman"/>
          <w:sz w:val="24"/>
          <w:szCs w:val="24"/>
        </w:rPr>
        <w:t>24-25</w:t>
      </w:r>
      <w:r w:rsidR="004F474F" w:rsidRPr="002528AD">
        <w:rPr>
          <w:rFonts w:ascii="Times New Roman" w:hAnsi="Times New Roman" w:cs="Times New Roman"/>
          <w:sz w:val="24"/>
          <w:szCs w:val="24"/>
        </w:rPr>
        <w:t>/T/CM/CB&amp;</w:t>
      </w:r>
      <w:proofErr w:type="gramStart"/>
      <w:r w:rsidR="004F474F" w:rsidRPr="002528AD">
        <w:rPr>
          <w:rFonts w:ascii="Times New Roman" w:hAnsi="Times New Roman" w:cs="Times New Roman"/>
          <w:sz w:val="24"/>
          <w:szCs w:val="24"/>
        </w:rPr>
        <w:t>CP ,</w:t>
      </w:r>
      <w:proofErr w:type="gramEnd"/>
      <w:r w:rsidR="004F474F" w:rsidRPr="002528AD">
        <w:rPr>
          <w:rFonts w:ascii="Times New Roman" w:hAnsi="Times New Roman" w:cs="Times New Roman"/>
          <w:sz w:val="24"/>
          <w:szCs w:val="24"/>
        </w:rPr>
        <w:t xml:space="preserve"> as applicable.</w:t>
      </w:r>
    </w:p>
    <w:p w:rsidR="00D13B80" w:rsidRPr="00B53304" w:rsidRDefault="00D13B80" w:rsidP="009C288B">
      <w:pPr>
        <w:pStyle w:val="IndentReport"/>
        <w:spacing w:after="0"/>
        <w:ind w:left="360"/>
        <w:rPr>
          <w:rFonts w:ascii="Times New Roman" w:hAnsi="Times New Roman" w:cs="Times New Roman"/>
          <w:sz w:val="24"/>
          <w:szCs w:val="24"/>
        </w:rPr>
      </w:pPr>
      <w:bookmarkStart w:id="7" w:name="_Toc456754859"/>
      <w:bookmarkStart w:id="8" w:name="_Toc234894739"/>
    </w:p>
    <w:p w:rsidR="004F474F" w:rsidRDefault="004F474F" w:rsidP="009C288B">
      <w:pPr>
        <w:pStyle w:val="IndentReport"/>
        <w:numPr>
          <w:ilvl w:val="0"/>
          <w:numId w:val="16"/>
        </w:numPr>
        <w:spacing w:after="0"/>
        <w:rPr>
          <w:rFonts w:ascii="Times New Roman" w:hAnsi="Times New Roman" w:cs="Times New Roman"/>
          <w:b/>
          <w:sz w:val="24"/>
          <w:szCs w:val="24"/>
        </w:rPr>
      </w:pPr>
      <w:r>
        <w:rPr>
          <w:rFonts w:ascii="Times New Roman" w:hAnsi="Times New Roman" w:cs="Times New Roman"/>
          <w:b/>
          <w:sz w:val="24"/>
          <w:szCs w:val="24"/>
        </w:rPr>
        <w:t>Late Bids</w:t>
      </w:r>
    </w:p>
    <w:p w:rsidR="004F474F" w:rsidRDefault="004F474F" w:rsidP="009C288B">
      <w:pPr>
        <w:pStyle w:val="IndentReport"/>
        <w:spacing w:after="0"/>
        <w:ind w:left="360"/>
        <w:rPr>
          <w:rFonts w:ascii="Times New Roman" w:hAnsi="Times New Roman" w:cs="Times New Roman"/>
          <w:bCs/>
          <w:sz w:val="24"/>
          <w:szCs w:val="24"/>
        </w:rPr>
      </w:pPr>
      <w:r w:rsidRPr="004F474F">
        <w:rPr>
          <w:rFonts w:ascii="Times New Roman" w:hAnsi="Times New Roman" w:cs="Times New Roman"/>
          <w:bCs/>
          <w:sz w:val="24"/>
          <w:szCs w:val="24"/>
        </w:rPr>
        <w:t>Bids received after</w:t>
      </w:r>
      <w:r>
        <w:rPr>
          <w:rFonts w:ascii="Times New Roman" w:hAnsi="Times New Roman" w:cs="Times New Roman"/>
          <w:bCs/>
          <w:sz w:val="24"/>
          <w:szCs w:val="24"/>
        </w:rPr>
        <w:t xml:space="preserve"> the deadline for submission as stipulated in the Bid Data Sheet (BDS) will not be opened and will be rejected.</w:t>
      </w:r>
    </w:p>
    <w:p w:rsidR="004F474F" w:rsidRPr="004F474F" w:rsidRDefault="004F474F" w:rsidP="009C288B">
      <w:pPr>
        <w:pStyle w:val="IndentReport"/>
        <w:spacing w:after="0"/>
        <w:ind w:left="360"/>
        <w:rPr>
          <w:rFonts w:ascii="Times New Roman" w:hAnsi="Times New Roman" w:cs="Times New Roman"/>
          <w:bCs/>
          <w:sz w:val="24"/>
          <w:szCs w:val="24"/>
        </w:rPr>
      </w:pPr>
    </w:p>
    <w:p w:rsidR="003B79F5" w:rsidRDefault="005B258B" w:rsidP="009C288B">
      <w:pPr>
        <w:pStyle w:val="IndentReport"/>
        <w:numPr>
          <w:ilvl w:val="0"/>
          <w:numId w:val="16"/>
        </w:numPr>
        <w:spacing w:after="0"/>
        <w:rPr>
          <w:rFonts w:ascii="Times New Roman" w:hAnsi="Times New Roman" w:cs="Times New Roman"/>
          <w:b/>
          <w:sz w:val="24"/>
          <w:szCs w:val="24"/>
        </w:rPr>
      </w:pPr>
      <w:r w:rsidRPr="00B53304">
        <w:rPr>
          <w:rFonts w:ascii="Times New Roman" w:hAnsi="Times New Roman" w:cs="Times New Roman"/>
          <w:b/>
          <w:sz w:val="24"/>
          <w:szCs w:val="24"/>
        </w:rPr>
        <w:t>Bid Security</w:t>
      </w:r>
      <w:bookmarkEnd w:id="7"/>
      <w:bookmarkEnd w:id="8"/>
    </w:p>
    <w:p w:rsidR="00AD0B01" w:rsidRDefault="00E938D5" w:rsidP="009C288B">
      <w:pPr>
        <w:pStyle w:val="IndentReport"/>
        <w:spacing w:after="0"/>
        <w:ind w:left="360"/>
        <w:rPr>
          <w:rFonts w:ascii="Times New Roman" w:hAnsi="Times New Roman" w:cs="Times New Roman"/>
          <w:sz w:val="24"/>
          <w:szCs w:val="24"/>
        </w:rPr>
      </w:pPr>
      <w:r w:rsidRPr="00B53304">
        <w:rPr>
          <w:rFonts w:ascii="Times New Roman" w:hAnsi="Times New Roman" w:cs="Times New Roman"/>
          <w:sz w:val="24"/>
          <w:szCs w:val="24"/>
        </w:rPr>
        <w:t>Each Bid shall be accompanied by</w:t>
      </w:r>
      <w:r w:rsidR="00D1627F" w:rsidRPr="00B53304">
        <w:rPr>
          <w:rFonts w:ascii="Times New Roman" w:hAnsi="Times New Roman" w:cs="Times New Roman"/>
          <w:sz w:val="24"/>
          <w:szCs w:val="24"/>
        </w:rPr>
        <w:t xml:space="preserve"> a Bid Security to the value of </w:t>
      </w:r>
      <w:r w:rsidR="001823D9" w:rsidRPr="00F11106">
        <w:rPr>
          <w:rFonts w:ascii="Times New Roman" w:hAnsi="Times New Roman" w:cs="Times New Roman"/>
          <w:sz w:val="24"/>
          <w:szCs w:val="24"/>
        </w:rPr>
        <w:t xml:space="preserve">USD </w:t>
      </w:r>
      <w:r w:rsidR="007F252A">
        <w:rPr>
          <w:rFonts w:ascii="Times New Roman" w:hAnsi="Times New Roman" w:cs="Times New Roman"/>
          <w:sz w:val="24"/>
          <w:szCs w:val="24"/>
        </w:rPr>
        <w:t>2</w:t>
      </w:r>
      <w:r w:rsidR="00986398" w:rsidRPr="00F11106">
        <w:rPr>
          <w:rFonts w:ascii="Times New Roman" w:hAnsi="Times New Roman" w:cs="Times New Roman"/>
          <w:sz w:val="24"/>
          <w:szCs w:val="24"/>
        </w:rPr>
        <w:t>,000</w:t>
      </w:r>
      <w:r w:rsidR="00795DFE" w:rsidRPr="00F11106">
        <w:rPr>
          <w:rFonts w:ascii="Times New Roman" w:hAnsi="Times New Roman" w:cs="Times New Roman"/>
          <w:sz w:val="24"/>
          <w:szCs w:val="24"/>
        </w:rPr>
        <w:t>/=.</w:t>
      </w:r>
      <w:r w:rsidR="00125960">
        <w:rPr>
          <w:rFonts w:ascii="Times New Roman" w:hAnsi="Times New Roman" w:cs="Times New Roman"/>
          <w:sz w:val="24"/>
          <w:szCs w:val="24"/>
        </w:rPr>
        <w:t xml:space="preserve"> </w:t>
      </w:r>
      <w:r w:rsidRPr="00B53304">
        <w:rPr>
          <w:rFonts w:ascii="Times New Roman" w:hAnsi="Times New Roman" w:cs="Times New Roman"/>
          <w:sz w:val="24"/>
          <w:szCs w:val="24"/>
        </w:rPr>
        <w:t xml:space="preserve">The Bid Security in the form of a </w:t>
      </w:r>
      <w:r w:rsidR="001823D9" w:rsidRPr="00B53304">
        <w:rPr>
          <w:rFonts w:ascii="Times New Roman" w:hAnsi="Times New Roman" w:cs="Times New Roman"/>
          <w:sz w:val="24"/>
          <w:szCs w:val="24"/>
        </w:rPr>
        <w:t>B</w:t>
      </w:r>
      <w:r w:rsidRPr="00B53304">
        <w:rPr>
          <w:rFonts w:ascii="Times New Roman" w:hAnsi="Times New Roman" w:cs="Times New Roman"/>
          <w:sz w:val="24"/>
          <w:szCs w:val="24"/>
        </w:rPr>
        <w:t xml:space="preserve">ank </w:t>
      </w:r>
      <w:r w:rsidR="001823D9" w:rsidRPr="00B53304">
        <w:rPr>
          <w:rFonts w:ascii="Times New Roman" w:hAnsi="Times New Roman" w:cs="Times New Roman"/>
          <w:sz w:val="24"/>
          <w:szCs w:val="24"/>
        </w:rPr>
        <w:t>G</w:t>
      </w:r>
      <w:r w:rsidR="00D1627F" w:rsidRPr="00B53304">
        <w:rPr>
          <w:rFonts w:ascii="Times New Roman" w:hAnsi="Times New Roman" w:cs="Times New Roman"/>
          <w:sz w:val="24"/>
          <w:szCs w:val="24"/>
        </w:rPr>
        <w:t xml:space="preserve">uarantee shall be issued by a bank operating in </w:t>
      </w:r>
      <w:r w:rsidRPr="00B53304">
        <w:rPr>
          <w:rFonts w:ascii="Times New Roman" w:hAnsi="Times New Roman" w:cs="Times New Roman"/>
          <w:sz w:val="24"/>
          <w:szCs w:val="24"/>
        </w:rPr>
        <w:t>Sri Lanka, approved by the Central Bank of Sri Lanka</w:t>
      </w:r>
      <w:r w:rsidR="00AD0B01" w:rsidRPr="00B53304">
        <w:rPr>
          <w:rFonts w:ascii="Times New Roman" w:hAnsi="Times New Roman" w:cs="Times New Roman"/>
          <w:sz w:val="24"/>
          <w:szCs w:val="24"/>
        </w:rPr>
        <w:t>.</w:t>
      </w:r>
    </w:p>
    <w:p w:rsidR="00853FE5" w:rsidRPr="00B53304" w:rsidRDefault="00853FE5" w:rsidP="009C288B">
      <w:pPr>
        <w:pStyle w:val="IndentReport"/>
        <w:spacing w:after="0"/>
        <w:ind w:left="360"/>
        <w:rPr>
          <w:rFonts w:ascii="Times New Roman" w:hAnsi="Times New Roman" w:cs="Times New Roman"/>
          <w:sz w:val="24"/>
          <w:szCs w:val="24"/>
        </w:rPr>
      </w:pPr>
    </w:p>
    <w:p w:rsidR="00524A38" w:rsidRDefault="00604104" w:rsidP="009C288B">
      <w:pPr>
        <w:pStyle w:val="IndentReport"/>
        <w:spacing w:after="0"/>
        <w:ind w:left="360"/>
        <w:rPr>
          <w:rFonts w:ascii="Times New Roman" w:hAnsi="Times New Roman" w:cs="Times New Roman"/>
          <w:sz w:val="24"/>
          <w:szCs w:val="24"/>
        </w:rPr>
      </w:pPr>
      <w:r w:rsidRPr="00B53304">
        <w:rPr>
          <w:rFonts w:ascii="Times New Roman" w:hAnsi="Times New Roman" w:cs="Times New Roman"/>
          <w:sz w:val="24"/>
          <w:szCs w:val="24"/>
        </w:rPr>
        <w:t>In the event the Bidder is a local party, Bid Security shall be furnished in an equivalent amount in Sri Lanka Rupees</w:t>
      </w:r>
      <w:r w:rsidR="00993490" w:rsidRPr="00B53304">
        <w:rPr>
          <w:rFonts w:ascii="Times New Roman" w:hAnsi="Times New Roman" w:cs="Times New Roman"/>
          <w:sz w:val="24"/>
          <w:szCs w:val="24"/>
        </w:rPr>
        <w:t xml:space="preserve"> converted at LKR/USD</w:t>
      </w:r>
      <w:r w:rsidR="0026327E" w:rsidRPr="00B53304">
        <w:rPr>
          <w:rFonts w:ascii="Times New Roman" w:hAnsi="Times New Roman" w:cs="Times New Roman"/>
          <w:sz w:val="24"/>
          <w:szCs w:val="24"/>
        </w:rPr>
        <w:t xml:space="preserve"> (Selling)</w:t>
      </w:r>
      <w:r w:rsidR="00125960">
        <w:rPr>
          <w:rFonts w:ascii="Times New Roman" w:hAnsi="Times New Roman" w:cs="Times New Roman"/>
          <w:sz w:val="24"/>
          <w:szCs w:val="24"/>
        </w:rPr>
        <w:t xml:space="preserve"> </w:t>
      </w:r>
      <w:r w:rsidR="00AD0B01" w:rsidRPr="00B53304">
        <w:rPr>
          <w:rFonts w:ascii="Times New Roman" w:hAnsi="Times New Roman" w:cs="Times New Roman"/>
          <w:sz w:val="24"/>
          <w:szCs w:val="24"/>
        </w:rPr>
        <w:t>E</w:t>
      </w:r>
      <w:r w:rsidR="0026327E" w:rsidRPr="00B53304">
        <w:rPr>
          <w:rFonts w:ascii="Times New Roman" w:hAnsi="Times New Roman" w:cs="Times New Roman"/>
          <w:sz w:val="24"/>
          <w:szCs w:val="24"/>
        </w:rPr>
        <w:t>xchange</w:t>
      </w:r>
      <w:r w:rsidR="00AD0B01" w:rsidRPr="00B53304">
        <w:rPr>
          <w:rFonts w:ascii="Times New Roman" w:hAnsi="Times New Roman" w:cs="Times New Roman"/>
          <w:sz w:val="24"/>
          <w:szCs w:val="24"/>
        </w:rPr>
        <w:t xml:space="preserve"> R</w:t>
      </w:r>
      <w:r w:rsidR="00993490" w:rsidRPr="00B53304">
        <w:rPr>
          <w:rFonts w:ascii="Times New Roman" w:hAnsi="Times New Roman" w:cs="Times New Roman"/>
          <w:sz w:val="24"/>
          <w:szCs w:val="24"/>
        </w:rPr>
        <w:t xml:space="preserve">ate published by the Central Bank of Sri Lanka prevailing on the date of </w:t>
      </w:r>
      <w:r w:rsidR="00A5299A" w:rsidRPr="00B53304">
        <w:rPr>
          <w:rFonts w:ascii="Times New Roman" w:hAnsi="Times New Roman" w:cs="Times New Roman"/>
          <w:sz w:val="24"/>
          <w:szCs w:val="24"/>
        </w:rPr>
        <w:t xml:space="preserve">issuance of the Bid Security. </w:t>
      </w:r>
    </w:p>
    <w:p w:rsidR="001058A2" w:rsidRDefault="001058A2" w:rsidP="009C288B">
      <w:pPr>
        <w:pStyle w:val="IndentReport"/>
        <w:spacing w:after="0"/>
        <w:ind w:left="360"/>
        <w:rPr>
          <w:rFonts w:ascii="Times New Roman" w:hAnsi="Times New Roman" w:cs="Times New Roman"/>
          <w:sz w:val="24"/>
          <w:szCs w:val="24"/>
        </w:rPr>
      </w:pPr>
    </w:p>
    <w:p w:rsidR="001058A2" w:rsidRPr="001058A2" w:rsidRDefault="001058A2" w:rsidP="001058A2">
      <w:pPr>
        <w:pStyle w:val="IndentReport"/>
        <w:spacing w:after="0"/>
        <w:ind w:left="360"/>
        <w:rPr>
          <w:rFonts w:ascii="Times New Roman" w:hAnsi="Times New Roman" w:cs="Times New Roman"/>
          <w:sz w:val="24"/>
          <w:szCs w:val="24"/>
        </w:rPr>
      </w:pPr>
      <w:r w:rsidRPr="001058A2">
        <w:rPr>
          <w:rFonts w:ascii="Times New Roman" w:hAnsi="Times New Roman" w:cs="Times New Roman"/>
          <w:sz w:val="24"/>
          <w:szCs w:val="24"/>
        </w:rPr>
        <w:t>Bank Details are as Follows-USD</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1058A2" w:rsidRPr="001058A2" w:rsidRDefault="001058A2" w:rsidP="001058A2">
      <w:pPr>
        <w:pStyle w:val="IndentReport"/>
        <w:spacing w:after="0"/>
        <w:ind w:left="360"/>
        <w:rPr>
          <w:rFonts w:ascii="Times New Roman" w:hAnsi="Times New Roman" w:cs="Times New Roman"/>
          <w:sz w:val="24"/>
          <w:szCs w:val="24"/>
        </w:rPr>
      </w:pPr>
      <w:r w:rsidRPr="001058A2">
        <w:rPr>
          <w:rFonts w:ascii="Times New Roman" w:hAnsi="Times New Roman" w:cs="Times New Roman"/>
          <w:sz w:val="24"/>
          <w:szCs w:val="24"/>
        </w:rPr>
        <w:t>Beneficiary</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Ceylon Shipping Corporation Ltd</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1058A2" w:rsidRPr="001058A2" w:rsidRDefault="001058A2" w:rsidP="001058A2">
      <w:pPr>
        <w:pStyle w:val="IndentReport"/>
        <w:spacing w:after="0"/>
        <w:ind w:left="360"/>
        <w:rPr>
          <w:rFonts w:ascii="Times New Roman" w:hAnsi="Times New Roman" w:cs="Times New Roman"/>
          <w:sz w:val="24"/>
          <w:szCs w:val="24"/>
        </w:rPr>
      </w:pPr>
      <w:r w:rsidRPr="001058A2">
        <w:rPr>
          <w:rFonts w:ascii="Times New Roman" w:hAnsi="Times New Roman" w:cs="Times New Roman"/>
          <w:sz w:val="24"/>
          <w:szCs w:val="24"/>
        </w:rPr>
        <w:t>Ac</w:t>
      </w:r>
      <w:r>
        <w:rPr>
          <w:rFonts w:ascii="Times New Roman" w:hAnsi="Times New Roman" w:cs="Times New Roman"/>
          <w:sz w:val="24"/>
          <w:szCs w:val="24"/>
        </w:rPr>
        <w:t>c</w:t>
      </w:r>
      <w:r w:rsidRPr="001058A2">
        <w:rPr>
          <w:rFonts w:ascii="Times New Roman" w:hAnsi="Times New Roman" w:cs="Times New Roman"/>
          <w:sz w:val="24"/>
          <w:szCs w:val="24"/>
        </w:rPr>
        <w:t xml:space="preserve">ount </w:t>
      </w:r>
      <w:proofErr w:type="gramStart"/>
      <w:r w:rsidRPr="001058A2">
        <w:rPr>
          <w:rFonts w:ascii="Times New Roman" w:hAnsi="Times New Roman" w:cs="Times New Roman"/>
          <w:sz w:val="24"/>
          <w:szCs w:val="24"/>
        </w:rPr>
        <w:t>number :</w:t>
      </w:r>
      <w:proofErr w:type="gramEnd"/>
      <w:r w:rsidRPr="001058A2">
        <w:rPr>
          <w:rFonts w:ascii="Times New Roman" w:hAnsi="Times New Roman" w:cs="Times New Roman"/>
          <w:sz w:val="24"/>
          <w:szCs w:val="24"/>
        </w:rPr>
        <w:t xml:space="preserve"> </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004 - 4021 - 6 -0210916 (USD)</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1058A2" w:rsidRPr="001058A2" w:rsidRDefault="001058A2" w:rsidP="001058A2">
      <w:pPr>
        <w:pStyle w:val="IndentReport"/>
        <w:spacing w:after="0"/>
        <w:ind w:left="360"/>
        <w:rPr>
          <w:rFonts w:ascii="Times New Roman" w:hAnsi="Times New Roman" w:cs="Times New Roman"/>
          <w:sz w:val="24"/>
          <w:szCs w:val="24"/>
        </w:rPr>
      </w:pPr>
      <w:r w:rsidRPr="001058A2">
        <w:rPr>
          <w:rFonts w:ascii="Times New Roman" w:hAnsi="Times New Roman" w:cs="Times New Roman"/>
          <w:sz w:val="24"/>
          <w:szCs w:val="24"/>
        </w:rPr>
        <w:t>Bank Name         :</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People's Bank of Sri Lanka</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1058A2" w:rsidRPr="001058A2" w:rsidRDefault="001058A2" w:rsidP="001058A2">
      <w:pPr>
        <w:pStyle w:val="IndentReport"/>
        <w:spacing w:after="0"/>
        <w:ind w:left="360"/>
        <w:rPr>
          <w:rFonts w:ascii="Times New Roman" w:hAnsi="Times New Roman" w:cs="Times New Roman"/>
          <w:sz w:val="24"/>
          <w:szCs w:val="24"/>
        </w:rPr>
      </w:pPr>
      <w:r w:rsidRPr="001058A2">
        <w:rPr>
          <w:rFonts w:ascii="Times New Roman" w:hAnsi="Times New Roman" w:cs="Times New Roman"/>
          <w:sz w:val="24"/>
          <w:szCs w:val="24"/>
        </w:rPr>
        <w:t>Swift Code         :</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PSBKLKLX</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1058A2" w:rsidRPr="001058A2" w:rsidRDefault="001058A2" w:rsidP="001058A2">
      <w:pPr>
        <w:pStyle w:val="IndentReport"/>
        <w:spacing w:after="0"/>
        <w:ind w:left="360"/>
        <w:rPr>
          <w:rFonts w:ascii="Times New Roman" w:hAnsi="Times New Roman" w:cs="Times New Roman"/>
          <w:sz w:val="24"/>
          <w:szCs w:val="24"/>
        </w:rPr>
      </w:pPr>
      <w:r w:rsidRPr="001058A2">
        <w:rPr>
          <w:rFonts w:ascii="Times New Roman" w:hAnsi="Times New Roman" w:cs="Times New Roman"/>
          <w:sz w:val="24"/>
          <w:szCs w:val="24"/>
        </w:rPr>
        <w:t xml:space="preserve"> Bank Address    : </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International Banking Division</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1058A2" w:rsidRPr="001058A2" w:rsidRDefault="001058A2" w:rsidP="001058A2">
      <w:pPr>
        <w:pStyle w:val="IndentReport"/>
        <w:spacing w:after="0"/>
        <w:ind w:left="360"/>
        <w:rPr>
          <w:rFonts w:ascii="Times New Roman" w:hAnsi="Times New Roman" w:cs="Times New Roman"/>
          <w:sz w:val="24"/>
          <w:szCs w:val="24"/>
        </w:rPr>
      </w:pP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No 91</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1058A2" w:rsidRPr="001058A2" w:rsidRDefault="001058A2" w:rsidP="001058A2">
      <w:pPr>
        <w:pStyle w:val="IndentReport"/>
        <w:spacing w:after="0"/>
        <w:ind w:left="360"/>
        <w:rPr>
          <w:rFonts w:ascii="Times New Roman" w:hAnsi="Times New Roman" w:cs="Times New Roman"/>
          <w:sz w:val="24"/>
          <w:szCs w:val="24"/>
        </w:rPr>
      </w:pP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ACHC Building</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1058A2" w:rsidRPr="001058A2" w:rsidRDefault="001058A2" w:rsidP="001058A2">
      <w:pPr>
        <w:pStyle w:val="IndentReport"/>
        <w:spacing w:after="0"/>
        <w:ind w:left="360"/>
        <w:rPr>
          <w:rFonts w:ascii="Times New Roman" w:hAnsi="Times New Roman" w:cs="Times New Roman"/>
          <w:sz w:val="24"/>
          <w:szCs w:val="24"/>
        </w:rPr>
      </w:pP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 xml:space="preserve">Sir </w:t>
      </w:r>
      <w:proofErr w:type="spellStart"/>
      <w:r w:rsidRPr="001058A2">
        <w:rPr>
          <w:rFonts w:ascii="Times New Roman" w:hAnsi="Times New Roman" w:cs="Times New Roman"/>
          <w:sz w:val="24"/>
          <w:szCs w:val="24"/>
        </w:rPr>
        <w:t>Chittampalam</w:t>
      </w:r>
      <w:proofErr w:type="spellEnd"/>
      <w:r w:rsidRPr="001058A2">
        <w:rPr>
          <w:rFonts w:ascii="Times New Roman" w:hAnsi="Times New Roman" w:cs="Times New Roman"/>
          <w:sz w:val="24"/>
          <w:szCs w:val="24"/>
        </w:rPr>
        <w:t xml:space="preserve"> A Gardiner </w:t>
      </w:r>
      <w:proofErr w:type="spellStart"/>
      <w:r w:rsidRPr="001058A2">
        <w:rPr>
          <w:rFonts w:ascii="Times New Roman" w:hAnsi="Times New Roman" w:cs="Times New Roman"/>
          <w:sz w:val="24"/>
          <w:szCs w:val="24"/>
        </w:rPr>
        <w:t>Mawatha</w:t>
      </w:r>
      <w:proofErr w:type="spellEnd"/>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1058A2" w:rsidRPr="001058A2" w:rsidRDefault="001058A2" w:rsidP="001058A2">
      <w:pPr>
        <w:pStyle w:val="IndentReport"/>
        <w:spacing w:after="0"/>
        <w:ind w:left="360"/>
        <w:rPr>
          <w:rFonts w:ascii="Times New Roman" w:hAnsi="Times New Roman" w:cs="Times New Roman"/>
          <w:sz w:val="24"/>
          <w:szCs w:val="24"/>
        </w:rPr>
      </w:pP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Colombo 02</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1058A2" w:rsidRPr="001058A2" w:rsidRDefault="001058A2" w:rsidP="001058A2">
      <w:pPr>
        <w:pStyle w:val="IndentReport"/>
        <w:spacing w:after="0"/>
        <w:ind w:left="360"/>
        <w:rPr>
          <w:rFonts w:ascii="Times New Roman" w:hAnsi="Times New Roman" w:cs="Times New Roman"/>
          <w:sz w:val="24"/>
          <w:szCs w:val="24"/>
        </w:rPr>
      </w:pP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Sri Lanka</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1058A2" w:rsidRPr="001058A2" w:rsidRDefault="001058A2" w:rsidP="001058A2">
      <w:pPr>
        <w:pStyle w:val="IndentReport"/>
        <w:spacing w:after="0"/>
        <w:ind w:left="360"/>
        <w:rPr>
          <w:rFonts w:ascii="Times New Roman" w:hAnsi="Times New Roman" w:cs="Times New Roman"/>
          <w:sz w:val="24"/>
          <w:szCs w:val="24"/>
        </w:rPr>
      </w:pPr>
      <w:r w:rsidRPr="001058A2">
        <w:rPr>
          <w:rFonts w:ascii="Times New Roman" w:hAnsi="Times New Roman" w:cs="Times New Roman"/>
          <w:sz w:val="24"/>
          <w:szCs w:val="24"/>
        </w:rPr>
        <w:lastRenderedPageBreak/>
        <w:t>Bank Details are as Follows-LKR</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1058A2" w:rsidRPr="001058A2" w:rsidRDefault="001058A2" w:rsidP="001058A2">
      <w:pPr>
        <w:pStyle w:val="IndentReport"/>
        <w:spacing w:after="0"/>
        <w:ind w:left="360"/>
        <w:rPr>
          <w:rFonts w:ascii="Times New Roman" w:hAnsi="Times New Roman" w:cs="Times New Roman"/>
          <w:sz w:val="24"/>
          <w:szCs w:val="24"/>
        </w:rPr>
      </w:pPr>
      <w:r w:rsidRPr="001058A2">
        <w:rPr>
          <w:rFonts w:ascii="Times New Roman" w:hAnsi="Times New Roman" w:cs="Times New Roman"/>
          <w:sz w:val="24"/>
          <w:szCs w:val="24"/>
        </w:rPr>
        <w:t>Beneficiary</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Ceylon Shipping Corporation Ltd</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1058A2" w:rsidRPr="001058A2" w:rsidRDefault="001058A2" w:rsidP="001058A2">
      <w:pPr>
        <w:pStyle w:val="IndentReport"/>
        <w:spacing w:after="0"/>
        <w:ind w:left="360"/>
        <w:rPr>
          <w:rFonts w:ascii="Times New Roman" w:hAnsi="Times New Roman" w:cs="Times New Roman"/>
          <w:sz w:val="24"/>
          <w:szCs w:val="24"/>
        </w:rPr>
      </w:pPr>
      <w:r w:rsidRPr="001058A2">
        <w:rPr>
          <w:rFonts w:ascii="Times New Roman" w:hAnsi="Times New Roman" w:cs="Times New Roman"/>
          <w:sz w:val="24"/>
          <w:szCs w:val="24"/>
        </w:rPr>
        <w:t xml:space="preserve">Account Number </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004 - 1001 - 4 -0210903(LKR)</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1058A2" w:rsidRPr="001058A2" w:rsidRDefault="001058A2" w:rsidP="001058A2">
      <w:pPr>
        <w:pStyle w:val="IndentReport"/>
        <w:spacing w:after="0"/>
        <w:ind w:left="360"/>
        <w:rPr>
          <w:rFonts w:ascii="Times New Roman" w:hAnsi="Times New Roman" w:cs="Times New Roman"/>
          <w:sz w:val="24"/>
          <w:szCs w:val="24"/>
        </w:rPr>
      </w:pPr>
      <w:r w:rsidRPr="001058A2">
        <w:rPr>
          <w:rFonts w:ascii="Times New Roman" w:hAnsi="Times New Roman" w:cs="Times New Roman"/>
          <w:sz w:val="24"/>
          <w:szCs w:val="24"/>
        </w:rPr>
        <w:t>SWIFT Code</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PSBKLKLX</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1058A2" w:rsidRPr="001058A2" w:rsidRDefault="001058A2" w:rsidP="001058A2">
      <w:pPr>
        <w:pStyle w:val="IndentReport"/>
        <w:spacing w:after="0"/>
        <w:ind w:left="360"/>
        <w:rPr>
          <w:rFonts w:ascii="Times New Roman" w:hAnsi="Times New Roman" w:cs="Times New Roman"/>
          <w:sz w:val="24"/>
          <w:szCs w:val="24"/>
        </w:rPr>
      </w:pPr>
      <w:r w:rsidRPr="001058A2">
        <w:rPr>
          <w:rFonts w:ascii="Times New Roman" w:hAnsi="Times New Roman" w:cs="Times New Roman"/>
          <w:sz w:val="24"/>
          <w:szCs w:val="24"/>
        </w:rPr>
        <w:t>N</w:t>
      </w:r>
      <w:r>
        <w:rPr>
          <w:rFonts w:ascii="Times New Roman" w:hAnsi="Times New Roman" w:cs="Times New Roman"/>
          <w:sz w:val="24"/>
          <w:szCs w:val="24"/>
        </w:rPr>
        <w:t xml:space="preserve">ame &amp; Address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Bank</w:t>
      </w:r>
      <w:r>
        <w:rPr>
          <w:rFonts w:ascii="Times New Roman" w:hAnsi="Times New Roman" w:cs="Times New Roman"/>
          <w:sz w:val="24"/>
          <w:szCs w:val="24"/>
        </w:rPr>
        <w:tab/>
      </w:r>
      <w:r w:rsidRPr="001058A2">
        <w:rPr>
          <w:rFonts w:ascii="Times New Roman" w:hAnsi="Times New Roman" w:cs="Times New Roman"/>
          <w:sz w:val="24"/>
          <w:szCs w:val="24"/>
        </w:rPr>
        <w:t xml:space="preserve">People's Bank </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1058A2" w:rsidRPr="001058A2" w:rsidRDefault="001058A2" w:rsidP="001058A2">
      <w:pPr>
        <w:pStyle w:val="IndentReport"/>
        <w:spacing w:after="0"/>
        <w:ind w:left="360"/>
        <w:rPr>
          <w:rFonts w:ascii="Times New Roman" w:hAnsi="Times New Roman" w:cs="Times New Roman"/>
          <w:sz w:val="24"/>
          <w:szCs w:val="24"/>
        </w:rPr>
      </w:pP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International Banking Division</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1058A2" w:rsidRPr="001058A2" w:rsidRDefault="001058A2" w:rsidP="001058A2">
      <w:pPr>
        <w:pStyle w:val="IndentReport"/>
        <w:spacing w:after="0"/>
        <w:ind w:left="360"/>
        <w:rPr>
          <w:rFonts w:ascii="Times New Roman" w:hAnsi="Times New Roman" w:cs="Times New Roman"/>
          <w:sz w:val="24"/>
          <w:szCs w:val="24"/>
        </w:rPr>
      </w:pP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No 91</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1058A2" w:rsidRPr="001058A2" w:rsidRDefault="001058A2" w:rsidP="001058A2">
      <w:pPr>
        <w:pStyle w:val="IndentReport"/>
        <w:spacing w:after="0"/>
        <w:ind w:left="360"/>
        <w:rPr>
          <w:rFonts w:ascii="Times New Roman" w:hAnsi="Times New Roman" w:cs="Times New Roman"/>
          <w:sz w:val="24"/>
          <w:szCs w:val="24"/>
        </w:rPr>
      </w:pP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ACHC Building</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1058A2" w:rsidRPr="001058A2" w:rsidRDefault="001058A2" w:rsidP="001058A2">
      <w:pPr>
        <w:pStyle w:val="IndentReport"/>
        <w:spacing w:after="0"/>
        <w:ind w:left="360"/>
        <w:rPr>
          <w:rFonts w:ascii="Times New Roman" w:hAnsi="Times New Roman" w:cs="Times New Roman"/>
          <w:sz w:val="24"/>
          <w:szCs w:val="24"/>
        </w:rPr>
      </w:pP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 xml:space="preserve">Sir </w:t>
      </w:r>
      <w:proofErr w:type="spellStart"/>
      <w:r w:rsidRPr="001058A2">
        <w:rPr>
          <w:rFonts w:ascii="Times New Roman" w:hAnsi="Times New Roman" w:cs="Times New Roman"/>
          <w:sz w:val="24"/>
          <w:szCs w:val="24"/>
        </w:rPr>
        <w:t>Chittampalam</w:t>
      </w:r>
      <w:proofErr w:type="spellEnd"/>
      <w:r w:rsidRPr="001058A2">
        <w:rPr>
          <w:rFonts w:ascii="Times New Roman" w:hAnsi="Times New Roman" w:cs="Times New Roman"/>
          <w:sz w:val="24"/>
          <w:szCs w:val="24"/>
        </w:rPr>
        <w:t xml:space="preserve"> A Gardiner </w:t>
      </w:r>
      <w:proofErr w:type="spellStart"/>
      <w:r w:rsidRPr="001058A2">
        <w:rPr>
          <w:rFonts w:ascii="Times New Roman" w:hAnsi="Times New Roman" w:cs="Times New Roman"/>
          <w:sz w:val="24"/>
          <w:szCs w:val="24"/>
        </w:rPr>
        <w:t>Mawatha</w:t>
      </w:r>
      <w:proofErr w:type="spellEnd"/>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1058A2" w:rsidRPr="001058A2" w:rsidRDefault="001058A2" w:rsidP="001058A2">
      <w:pPr>
        <w:pStyle w:val="IndentReport"/>
        <w:spacing w:after="0"/>
        <w:ind w:left="360"/>
        <w:rPr>
          <w:rFonts w:ascii="Times New Roman" w:hAnsi="Times New Roman" w:cs="Times New Roman"/>
          <w:sz w:val="24"/>
          <w:szCs w:val="24"/>
        </w:rPr>
      </w:pP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Colombo 02</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1058A2" w:rsidRDefault="001058A2" w:rsidP="001058A2">
      <w:pPr>
        <w:pStyle w:val="IndentReport"/>
        <w:spacing w:after="0"/>
        <w:ind w:left="360"/>
        <w:rPr>
          <w:rFonts w:ascii="Times New Roman" w:hAnsi="Times New Roman" w:cs="Times New Roman"/>
          <w:sz w:val="24"/>
          <w:szCs w:val="24"/>
        </w:rPr>
      </w:pP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Sri Lanka</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1058A2" w:rsidRDefault="001058A2" w:rsidP="009C288B">
      <w:pPr>
        <w:pStyle w:val="IndentReport"/>
        <w:spacing w:after="0"/>
        <w:ind w:left="360"/>
        <w:rPr>
          <w:rFonts w:ascii="Times New Roman" w:hAnsi="Times New Roman" w:cs="Times New Roman"/>
          <w:sz w:val="24"/>
          <w:szCs w:val="24"/>
        </w:rPr>
      </w:pPr>
    </w:p>
    <w:p w:rsidR="004E631A" w:rsidRDefault="004E631A" w:rsidP="009C288B">
      <w:pPr>
        <w:pStyle w:val="IndentReport"/>
        <w:spacing w:after="0"/>
        <w:ind w:left="360"/>
        <w:rPr>
          <w:rFonts w:ascii="Times New Roman" w:hAnsi="Times New Roman" w:cs="Times New Roman"/>
          <w:sz w:val="24"/>
          <w:szCs w:val="24"/>
        </w:rPr>
      </w:pPr>
      <w:r w:rsidRPr="00B53304">
        <w:rPr>
          <w:rFonts w:ascii="Times New Roman" w:hAnsi="Times New Roman" w:cs="Times New Roman"/>
          <w:sz w:val="24"/>
          <w:szCs w:val="24"/>
        </w:rPr>
        <w:t xml:space="preserve">In the event the Bidder is a foreign party, </w:t>
      </w:r>
      <w:r w:rsidR="00E46202" w:rsidRPr="00B53304">
        <w:rPr>
          <w:rFonts w:ascii="Times New Roman" w:hAnsi="Times New Roman" w:cs="Times New Roman"/>
          <w:sz w:val="24"/>
          <w:szCs w:val="24"/>
        </w:rPr>
        <w:t xml:space="preserve">a Bid Security </w:t>
      </w:r>
      <w:r w:rsidR="00363F34" w:rsidRPr="00B53304">
        <w:rPr>
          <w:rFonts w:ascii="Times New Roman" w:hAnsi="Times New Roman" w:cs="Times New Roman"/>
          <w:sz w:val="24"/>
          <w:szCs w:val="24"/>
        </w:rPr>
        <w:t xml:space="preserve">shall </w:t>
      </w:r>
      <w:r w:rsidR="00E46202" w:rsidRPr="00B53304">
        <w:rPr>
          <w:rFonts w:ascii="Times New Roman" w:hAnsi="Times New Roman" w:cs="Times New Roman"/>
          <w:sz w:val="24"/>
          <w:szCs w:val="24"/>
        </w:rPr>
        <w:t>be a Bank Guarantee issued by a Bank operating in Sri Lanka, approved by the Central Bank of Sri Lanka or Bank in another country, but the security "confirmed" by a Bank operating in Sri Lanka approved by the Central Bank of Sri Lanka.</w:t>
      </w:r>
      <w:r w:rsidR="0038297B">
        <w:rPr>
          <w:rFonts w:ascii="Times New Roman" w:hAnsi="Times New Roman" w:cs="Times New Roman"/>
          <w:sz w:val="24"/>
          <w:szCs w:val="24"/>
        </w:rPr>
        <w:t xml:space="preserve"> The scan of the original Bid Security “confirmed” by a Bank operating in Sri Lanka and the SWIFT sent to the local Bank by the foreign Bank should be submitted as the evidence of the Bid security</w:t>
      </w:r>
      <w:r w:rsidR="0065122D">
        <w:rPr>
          <w:rFonts w:ascii="Times New Roman" w:hAnsi="Times New Roman" w:cs="Times New Roman"/>
          <w:sz w:val="24"/>
          <w:szCs w:val="24"/>
        </w:rPr>
        <w:t xml:space="preserve"> with the Bid by email.</w:t>
      </w:r>
    </w:p>
    <w:p w:rsidR="0065122D" w:rsidRDefault="0065122D" w:rsidP="009C288B">
      <w:pPr>
        <w:pStyle w:val="IndentReport"/>
        <w:spacing w:after="0"/>
        <w:ind w:left="360"/>
        <w:rPr>
          <w:rFonts w:ascii="Times New Roman" w:hAnsi="Times New Roman" w:cs="Times New Roman"/>
          <w:sz w:val="24"/>
          <w:szCs w:val="24"/>
        </w:rPr>
      </w:pPr>
    </w:p>
    <w:p w:rsidR="0065122D" w:rsidRDefault="0065122D" w:rsidP="009C288B">
      <w:pPr>
        <w:pStyle w:val="IndentReport"/>
        <w:spacing w:after="0"/>
        <w:ind w:left="360"/>
        <w:rPr>
          <w:rFonts w:ascii="Times New Roman" w:hAnsi="Times New Roman" w:cs="Times New Roman"/>
          <w:sz w:val="24"/>
          <w:szCs w:val="24"/>
        </w:rPr>
      </w:pPr>
      <w:r>
        <w:rPr>
          <w:rFonts w:ascii="Times New Roman" w:hAnsi="Times New Roman" w:cs="Times New Roman"/>
          <w:sz w:val="24"/>
          <w:szCs w:val="24"/>
        </w:rPr>
        <w:t>The successful Bidder’s Bid Security will be discharged upon the Bidder’s signing of the Implementation agreement with CSC and the receipt of the first charter hire by CSC in the nominated bank account</w:t>
      </w:r>
      <w:r w:rsidR="00DF3A9C">
        <w:rPr>
          <w:rFonts w:ascii="Times New Roman" w:hAnsi="Times New Roman" w:cs="Times New Roman"/>
          <w:sz w:val="24"/>
          <w:szCs w:val="24"/>
        </w:rPr>
        <w:t xml:space="preserve"> within 3 banking days</w:t>
      </w:r>
      <w:r>
        <w:rPr>
          <w:rFonts w:ascii="Times New Roman" w:hAnsi="Times New Roman" w:cs="Times New Roman"/>
          <w:sz w:val="24"/>
          <w:szCs w:val="24"/>
        </w:rPr>
        <w:t xml:space="preserve"> after delivery of the vessel, in either Option selected by the SCAPC.</w:t>
      </w:r>
    </w:p>
    <w:p w:rsidR="007460FC" w:rsidRDefault="007460FC" w:rsidP="009C288B">
      <w:pPr>
        <w:pStyle w:val="IndentReport"/>
        <w:spacing w:after="0"/>
        <w:ind w:left="360"/>
        <w:rPr>
          <w:rFonts w:ascii="Times New Roman" w:hAnsi="Times New Roman" w:cs="Times New Roman"/>
          <w:sz w:val="24"/>
          <w:szCs w:val="24"/>
        </w:rPr>
      </w:pPr>
    </w:p>
    <w:p w:rsidR="007460FC" w:rsidRDefault="007460FC" w:rsidP="009C288B">
      <w:pPr>
        <w:pStyle w:val="IndentReport"/>
        <w:spacing w:after="0"/>
        <w:ind w:left="360"/>
        <w:rPr>
          <w:rFonts w:ascii="Times New Roman" w:hAnsi="Times New Roman" w:cs="Times New Roman"/>
          <w:sz w:val="24"/>
          <w:szCs w:val="24"/>
        </w:rPr>
      </w:pPr>
      <w:r>
        <w:rPr>
          <w:rFonts w:ascii="Times New Roman" w:hAnsi="Times New Roman" w:cs="Times New Roman"/>
          <w:sz w:val="24"/>
          <w:szCs w:val="24"/>
        </w:rPr>
        <w:t>The Bid Security may be forfeited:</w:t>
      </w:r>
    </w:p>
    <w:p w:rsidR="00853FE5" w:rsidRDefault="00853FE5" w:rsidP="009C288B">
      <w:pPr>
        <w:pStyle w:val="IndentReport"/>
        <w:spacing w:after="0"/>
        <w:ind w:left="360"/>
        <w:rPr>
          <w:rFonts w:ascii="Times New Roman" w:hAnsi="Times New Roman" w:cs="Times New Roman"/>
          <w:sz w:val="24"/>
          <w:szCs w:val="24"/>
        </w:rPr>
      </w:pPr>
    </w:p>
    <w:p w:rsidR="007460FC" w:rsidRDefault="007460FC" w:rsidP="009C288B">
      <w:pPr>
        <w:pStyle w:val="IndentReport"/>
        <w:spacing w:after="0"/>
        <w:ind w:left="360"/>
        <w:rPr>
          <w:rFonts w:ascii="Times New Roman" w:hAnsi="Times New Roman" w:cs="Times New Roman"/>
          <w:sz w:val="24"/>
          <w:szCs w:val="24"/>
        </w:rPr>
      </w:pPr>
      <w:r>
        <w:rPr>
          <w:rFonts w:ascii="Times New Roman" w:hAnsi="Times New Roman" w:cs="Times New Roman"/>
          <w:sz w:val="24"/>
          <w:szCs w:val="24"/>
        </w:rPr>
        <w:t>(a) If a Bidder:</w:t>
      </w:r>
    </w:p>
    <w:p w:rsidR="002528AD" w:rsidRDefault="002528AD" w:rsidP="009C288B">
      <w:pPr>
        <w:pStyle w:val="IndentReport"/>
        <w:spacing w:after="0"/>
        <w:ind w:left="360"/>
        <w:rPr>
          <w:rFonts w:ascii="Times New Roman" w:hAnsi="Times New Roman" w:cs="Times New Roman"/>
          <w:sz w:val="24"/>
          <w:szCs w:val="24"/>
        </w:rPr>
      </w:pPr>
    </w:p>
    <w:p w:rsidR="007460FC" w:rsidRDefault="007460FC" w:rsidP="009C288B">
      <w:pPr>
        <w:pStyle w:val="IndentReport"/>
        <w:spacing w:after="0"/>
        <w:ind w:left="1080"/>
        <w:rPr>
          <w:rFonts w:ascii="Times New Roman" w:hAnsi="Times New Roman" w:cs="Times New Roman"/>
          <w:sz w:val="24"/>
          <w:szCs w:val="24"/>
        </w:rPr>
      </w:pPr>
      <w:r>
        <w:rPr>
          <w:rFonts w:ascii="Times New Roman" w:hAnsi="Times New Roman" w:cs="Times New Roman"/>
          <w:sz w:val="24"/>
          <w:szCs w:val="24"/>
        </w:rPr>
        <w:t>i) Withdraws its Bid during</w:t>
      </w:r>
      <w:r w:rsidR="00864CF7">
        <w:rPr>
          <w:rFonts w:ascii="Times New Roman" w:hAnsi="Times New Roman" w:cs="Times New Roman"/>
          <w:sz w:val="24"/>
          <w:szCs w:val="24"/>
        </w:rPr>
        <w:t xml:space="preserve"> the period of Bid Validity specified in BDS; or</w:t>
      </w:r>
    </w:p>
    <w:p w:rsidR="00864CF7" w:rsidRDefault="00864CF7" w:rsidP="009C288B">
      <w:pPr>
        <w:pStyle w:val="IndentReport"/>
        <w:spacing w:after="0"/>
        <w:ind w:left="1080"/>
        <w:rPr>
          <w:rFonts w:ascii="Times New Roman" w:hAnsi="Times New Roman" w:cs="Times New Roman"/>
          <w:sz w:val="24"/>
          <w:szCs w:val="24"/>
        </w:rPr>
      </w:pPr>
    </w:p>
    <w:p w:rsidR="00864CF7" w:rsidRDefault="00864CF7" w:rsidP="009C288B">
      <w:pPr>
        <w:pStyle w:val="IndentReport"/>
        <w:spacing w:after="0"/>
        <w:ind w:left="1080"/>
        <w:rPr>
          <w:rFonts w:ascii="Times New Roman" w:hAnsi="Times New Roman" w:cs="Times New Roman"/>
          <w:sz w:val="24"/>
          <w:szCs w:val="24"/>
        </w:rPr>
      </w:pPr>
      <w:r>
        <w:rPr>
          <w:rFonts w:ascii="Times New Roman" w:hAnsi="Times New Roman" w:cs="Times New Roman"/>
          <w:sz w:val="24"/>
          <w:szCs w:val="24"/>
        </w:rPr>
        <w:t>ii) Refuses to accept any arithmetical correction necessary in the Bids; or</w:t>
      </w:r>
    </w:p>
    <w:p w:rsidR="00864CF7" w:rsidRDefault="00864CF7" w:rsidP="009C288B">
      <w:pPr>
        <w:pStyle w:val="IndentReport"/>
        <w:spacing w:after="0"/>
        <w:ind w:left="1080"/>
        <w:rPr>
          <w:rFonts w:ascii="Times New Roman" w:hAnsi="Times New Roman" w:cs="Times New Roman"/>
          <w:sz w:val="24"/>
          <w:szCs w:val="24"/>
        </w:rPr>
      </w:pPr>
    </w:p>
    <w:p w:rsidR="00864CF7" w:rsidRPr="00B53304" w:rsidRDefault="00864CF7" w:rsidP="009C288B">
      <w:pPr>
        <w:pStyle w:val="IndentReport"/>
        <w:spacing w:after="0"/>
        <w:ind w:left="450"/>
        <w:rPr>
          <w:rFonts w:ascii="Times New Roman" w:hAnsi="Times New Roman" w:cs="Times New Roman"/>
          <w:sz w:val="24"/>
          <w:szCs w:val="24"/>
        </w:rPr>
      </w:pPr>
      <w:r>
        <w:rPr>
          <w:rFonts w:ascii="Times New Roman" w:hAnsi="Times New Roman" w:cs="Times New Roman"/>
          <w:sz w:val="24"/>
          <w:szCs w:val="24"/>
        </w:rPr>
        <w:t>(b) In case of a successful bidder</w:t>
      </w:r>
      <w:r w:rsidR="00794A08">
        <w:rPr>
          <w:rFonts w:ascii="Times New Roman" w:hAnsi="Times New Roman" w:cs="Times New Roman"/>
          <w:sz w:val="24"/>
          <w:szCs w:val="24"/>
        </w:rPr>
        <w:t xml:space="preserve">, </w:t>
      </w:r>
      <w:r w:rsidR="00105253">
        <w:rPr>
          <w:rFonts w:ascii="Times New Roman" w:hAnsi="Times New Roman" w:cs="Times New Roman"/>
          <w:sz w:val="24"/>
          <w:szCs w:val="24"/>
        </w:rPr>
        <w:t>if the Bidder fails to sign the “Implementation Agreement” (“Commercial Management Agreement” or “</w:t>
      </w:r>
      <w:proofErr w:type="spellStart"/>
      <w:r w:rsidR="00105253">
        <w:rPr>
          <w:rFonts w:ascii="Times New Roman" w:hAnsi="Times New Roman" w:cs="Times New Roman"/>
          <w:sz w:val="24"/>
          <w:szCs w:val="24"/>
        </w:rPr>
        <w:t>Charterparty</w:t>
      </w:r>
      <w:proofErr w:type="spellEnd"/>
      <w:r w:rsidR="00105253">
        <w:rPr>
          <w:rFonts w:ascii="Times New Roman" w:hAnsi="Times New Roman" w:cs="Times New Roman"/>
          <w:sz w:val="24"/>
          <w:szCs w:val="24"/>
        </w:rPr>
        <w:t xml:space="preserve"> Agreement”</w:t>
      </w:r>
      <w:r w:rsidR="00F97E4E">
        <w:rPr>
          <w:rFonts w:ascii="Times New Roman" w:hAnsi="Times New Roman" w:cs="Times New Roman"/>
          <w:sz w:val="24"/>
          <w:szCs w:val="24"/>
        </w:rPr>
        <w:t>, as applicable).</w:t>
      </w:r>
      <w:r w:rsidR="00105253">
        <w:rPr>
          <w:rFonts w:ascii="Times New Roman" w:hAnsi="Times New Roman" w:cs="Times New Roman"/>
          <w:sz w:val="24"/>
          <w:szCs w:val="24"/>
        </w:rPr>
        <w:t xml:space="preserve"> </w:t>
      </w:r>
    </w:p>
    <w:p w:rsidR="00A26A6A" w:rsidRDefault="00F127F3" w:rsidP="00A26A6A">
      <w:pPr>
        <w:pStyle w:val="HeadingP1"/>
        <w:numPr>
          <w:ilvl w:val="0"/>
          <w:numId w:val="16"/>
        </w:numPr>
        <w:spacing w:after="0"/>
        <w:jc w:val="both"/>
        <w:rPr>
          <w:rFonts w:ascii="Times New Roman" w:hAnsi="Times New Roman" w:cs="Times New Roman"/>
          <w:caps w:val="0"/>
          <w:sz w:val="24"/>
          <w:szCs w:val="24"/>
        </w:rPr>
      </w:pPr>
      <w:bookmarkStart w:id="9" w:name="_Toc456754860"/>
      <w:bookmarkStart w:id="10" w:name="_Toc234894740"/>
      <w:r w:rsidRPr="00B53304">
        <w:rPr>
          <w:rFonts w:ascii="Times New Roman" w:hAnsi="Times New Roman" w:cs="Times New Roman"/>
          <w:caps w:val="0"/>
          <w:sz w:val="24"/>
          <w:szCs w:val="24"/>
        </w:rPr>
        <w:t>Opening</w:t>
      </w:r>
      <w:bookmarkEnd w:id="9"/>
      <w:bookmarkEnd w:id="10"/>
      <w:r w:rsidRPr="00B53304">
        <w:rPr>
          <w:rFonts w:ascii="Times New Roman" w:hAnsi="Times New Roman" w:cs="Times New Roman"/>
          <w:caps w:val="0"/>
          <w:sz w:val="24"/>
          <w:szCs w:val="24"/>
        </w:rPr>
        <w:t xml:space="preserve"> of Bids</w:t>
      </w:r>
    </w:p>
    <w:p w:rsidR="00A26A6A" w:rsidRPr="00A26A6A" w:rsidRDefault="00A26A6A" w:rsidP="00A26A6A">
      <w:pPr>
        <w:pStyle w:val="IndentReport"/>
        <w:spacing w:after="0"/>
      </w:pPr>
    </w:p>
    <w:p w:rsidR="00C47991" w:rsidRPr="00B53304" w:rsidRDefault="00C47991" w:rsidP="009C288B">
      <w:pPr>
        <w:pStyle w:val="IndentReport"/>
        <w:spacing w:after="0"/>
        <w:ind w:left="360"/>
        <w:rPr>
          <w:rFonts w:ascii="Times New Roman" w:hAnsi="Times New Roman" w:cs="Times New Roman"/>
          <w:sz w:val="24"/>
          <w:szCs w:val="24"/>
        </w:rPr>
      </w:pPr>
      <w:r w:rsidRPr="00B53304">
        <w:rPr>
          <w:rFonts w:ascii="Times New Roman" w:hAnsi="Times New Roman" w:cs="Times New Roman"/>
          <w:sz w:val="24"/>
          <w:szCs w:val="24"/>
        </w:rPr>
        <w:t>A Combined Password will be input by all the Members of the Bid Opening Committee (including Representatives from the line Ministry) in the email Server only without saving in any</w:t>
      </w:r>
      <w:r w:rsidR="005F0465" w:rsidRPr="00B53304">
        <w:rPr>
          <w:rFonts w:ascii="Times New Roman" w:hAnsi="Times New Roman" w:cs="Times New Roman"/>
          <w:sz w:val="24"/>
          <w:szCs w:val="24"/>
        </w:rPr>
        <w:t xml:space="preserve"> of the</w:t>
      </w:r>
      <w:r w:rsidR="001A145A" w:rsidRPr="00B53304">
        <w:rPr>
          <w:rFonts w:ascii="Times New Roman" w:hAnsi="Times New Roman" w:cs="Times New Roman"/>
          <w:sz w:val="24"/>
          <w:szCs w:val="24"/>
        </w:rPr>
        <w:t xml:space="preserve"> o</w:t>
      </w:r>
      <w:r w:rsidRPr="00B53304">
        <w:rPr>
          <w:rFonts w:ascii="Times New Roman" w:hAnsi="Times New Roman" w:cs="Times New Roman"/>
          <w:sz w:val="24"/>
          <w:szCs w:val="24"/>
        </w:rPr>
        <w:t xml:space="preserve">ffice </w:t>
      </w:r>
      <w:r w:rsidR="001A145A" w:rsidRPr="00B53304">
        <w:rPr>
          <w:rFonts w:ascii="Times New Roman" w:hAnsi="Times New Roman" w:cs="Times New Roman"/>
          <w:sz w:val="24"/>
          <w:szCs w:val="24"/>
        </w:rPr>
        <w:t>c</w:t>
      </w:r>
      <w:r w:rsidRPr="00B53304">
        <w:rPr>
          <w:rFonts w:ascii="Times New Roman" w:hAnsi="Times New Roman" w:cs="Times New Roman"/>
          <w:sz w:val="24"/>
          <w:szCs w:val="24"/>
        </w:rPr>
        <w:t>omputer</w:t>
      </w:r>
      <w:r w:rsidR="005F0465" w:rsidRPr="00B53304">
        <w:rPr>
          <w:rFonts w:ascii="Times New Roman" w:hAnsi="Times New Roman" w:cs="Times New Roman"/>
          <w:sz w:val="24"/>
          <w:szCs w:val="24"/>
        </w:rPr>
        <w:t>s</w:t>
      </w:r>
      <w:r w:rsidR="006C58FD" w:rsidRPr="00B53304">
        <w:rPr>
          <w:rFonts w:ascii="Times New Roman" w:hAnsi="Times New Roman" w:cs="Times New Roman"/>
          <w:sz w:val="24"/>
          <w:szCs w:val="24"/>
        </w:rPr>
        <w:t xml:space="preserve"> of CSC</w:t>
      </w:r>
      <w:r w:rsidRPr="00B53304">
        <w:rPr>
          <w:rFonts w:ascii="Times New Roman" w:hAnsi="Times New Roman" w:cs="Times New Roman"/>
          <w:sz w:val="24"/>
          <w:szCs w:val="24"/>
        </w:rPr>
        <w:t>,</w:t>
      </w:r>
      <w:r w:rsidRPr="00676E70">
        <w:rPr>
          <w:rFonts w:ascii="Times New Roman" w:hAnsi="Times New Roman" w:cs="Times New Roman"/>
          <w:sz w:val="24"/>
          <w:szCs w:val="24"/>
        </w:rPr>
        <w:t xml:space="preserve"> before the commencement of Bid Receiving Period of 0</w:t>
      </w:r>
      <w:r w:rsidR="00F11106">
        <w:rPr>
          <w:rFonts w:ascii="Times New Roman" w:hAnsi="Times New Roman" w:cs="Times New Roman"/>
          <w:sz w:val="24"/>
          <w:szCs w:val="24"/>
        </w:rPr>
        <w:t>2</w:t>
      </w:r>
      <w:r w:rsidRPr="00676E70">
        <w:rPr>
          <w:rFonts w:ascii="Times New Roman" w:hAnsi="Times New Roman" w:cs="Times New Roman"/>
          <w:sz w:val="24"/>
          <w:szCs w:val="24"/>
        </w:rPr>
        <w:t xml:space="preserve"> hours. The Bid Opening Commit</w:t>
      </w:r>
      <w:r w:rsidRPr="00B53304">
        <w:rPr>
          <w:rFonts w:ascii="Times New Roman" w:hAnsi="Times New Roman" w:cs="Times New Roman"/>
          <w:sz w:val="24"/>
          <w:szCs w:val="24"/>
        </w:rPr>
        <w:t xml:space="preserve">tee Members will input the Combined Password in the same sequence in the Office Computer </w:t>
      </w:r>
      <w:r w:rsidR="009C7053">
        <w:rPr>
          <w:rFonts w:ascii="Times New Roman" w:hAnsi="Times New Roman" w:cs="Times New Roman"/>
          <w:sz w:val="24"/>
          <w:szCs w:val="24"/>
        </w:rPr>
        <w:t xml:space="preserve">for opening </w:t>
      </w:r>
      <w:proofErr w:type="gramStart"/>
      <w:r w:rsidR="009C7053">
        <w:rPr>
          <w:rFonts w:ascii="Times New Roman" w:hAnsi="Times New Roman" w:cs="Times New Roman"/>
          <w:sz w:val="24"/>
          <w:szCs w:val="24"/>
        </w:rPr>
        <w:t xml:space="preserve">of </w:t>
      </w:r>
      <w:r w:rsidRPr="00B53304">
        <w:rPr>
          <w:rFonts w:ascii="Times New Roman" w:hAnsi="Times New Roman" w:cs="Times New Roman"/>
          <w:sz w:val="24"/>
          <w:szCs w:val="24"/>
        </w:rPr>
        <w:t xml:space="preserve"> the</w:t>
      </w:r>
      <w:proofErr w:type="gramEnd"/>
      <w:r w:rsidRPr="00B53304">
        <w:rPr>
          <w:rFonts w:ascii="Times New Roman" w:hAnsi="Times New Roman" w:cs="Times New Roman"/>
          <w:sz w:val="24"/>
          <w:szCs w:val="24"/>
        </w:rPr>
        <w:t xml:space="preserve"> Bids.    </w:t>
      </w:r>
    </w:p>
    <w:p w:rsidR="006C58FD" w:rsidRPr="00B53304" w:rsidRDefault="006C58FD" w:rsidP="009C288B">
      <w:pPr>
        <w:pStyle w:val="IndentReport"/>
        <w:spacing w:after="0"/>
        <w:ind w:left="360"/>
        <w:rPr>
          <w:rFonts w:ascii="Times New Roman" w:hAnsi="Times New Roman" w:cs="Times New Roman"/>
          <w:sz w:val="24"/>
          <w:szCs w:val="24"/>
        </w:rPr>
      </w:pPr>
    </w:p>
    <w:p w:rsidR="00C47991" w:rsidRPr="00B53304" w:rsidRDefault="00763219" w:rsidP="009C288B">
      <w:pPr>
        <w:pStyle w:val="IndentReport"/>
        <w:spacing w:after="0"/>
        <w:ind w:left="360"/>
        <w:rPr>
          <w:rFonts w:ascii="Times New Roman" w:hAnsi="Times New Roman" w:cs="Times New Roman"/>
          <w:sz w:val="24"/>
          <w:szCs w:val="24"/>
        </w:rPr>
      </w:pPr>
      <w:r>
        <w:rPr>
          <w:rFonts w:ascii="Times New Roman" w:hAnsi="Times New Roman" w:cs="Times New Roman"/>
          <w:sz w:val="24"/>
          <w:szCs w:val="24"/>
        </w:rPr>
        <w:lastRenderedPageBreak/>
        <w:t>Bids shall be opened in the presence of the Bidders or their representative/s who wish to attend, soon after the closing of Bids.</w:t>
      </w:r>
    </w:p>
    <w:p w:rsidR="00BE6E15" w:rsidRDefault="00F127F3" w:rsidP="009C288B">
      <w:pPr>
        <w:pStyle w:val="HeadingP1"/>
        <w:numPr>
          <w:ilvl w:val="0"/>
          <w:numId w:val="16"/>
        </w:numPr>
        <w:spacing w:after="0"/>
        <w:jc w:val="both"/>
        <w:rPr>
          <w:rFonts w:ascii="Times New Roman" w:hAnsi="Times New Roman" w:cs="Times New Roman"/>
          <w:caps w:val="0"/>
          <w:sz w:val="24"/>
          <w:szCs w:val="24"/>
        </w:rPr>
      </w:pPr>
      <w:r w:rsidRPr="00B53304">
        <w:rPr>
          <w:rFonts w:ascii="Times New Roman" w:hAnsi="Times New Roman" w:cs="Times New Roman"/>
          <w:caps w:val="0"/>
          <w:sz w:val="24"/>
          <w:szCs w:val="24"/>
        </w:rPr>
        <w:t>Language of Bid</w:t>
      </w:r>
      <w:r w:rsidR="004847E6" w:rsidRPr="00B53304">
        <w:rPr>
          <w:rFonts w:ascii="Times New Roman" w:hAnsi="Times New Roman" w:cs="Times New Roman"/>
          <w:caps w:val="0"/>
          <w:sz w:val="24"/>
          <w:szCs w:val="24"/>
        </w:rPr>
        <w:t>s</w:t>
      </w:r>
    </w:p>
    <w:p w:rsidR="00A26A6A" w:rsidRPr="00A26A6A" w:rsidRDefault="00A26A6A" w:rsidP="00A26A6A">
      <w:pPr>
        <w:pStyle w:val="IndentReport"/>
        <w:spacing w:after="0"/>
      </w:pPr>
    </w:p>
    <w:p w:rsidR="00BE6E15" w:rsidRPr="00B53304" w:rsidRDefault="00BE6E15" w:rsidP="009C288B">
      <w:pPr>
        <w:pStyle w:val="IndentReport"/>
        <w:spacing w:after="0"/>
        <w:ind w:left="360"/>
        <w:rPr>
          <w:rFonts w:ascii="Times New Roman" w:hAnsi="Times New Roman" w:cs="Times New Roman"/>
          <w:sz w:val="24"/>
          <w:szCs w:val="24"/>
        </w:rPr>
      </w:pPr>
      <w:r w:rsidRPr="00B53304">
        <w:rPr>
          <w:rFonts w:ascii="Times New Roman" w:hAnsi="Times New Roman" w:cs="Times New Roman"/>
          <w:sz w:val="24"/>
          <w:szCs w:val="24"/>
        </w:rPr>
        <w:t>The Bid prepared by the Bidder and all correspondence and documents related to the Bid exchanged by the Bidder and CSC, shall be written in the English language, provided that any printed literature furnished by the Bidder may be written in another language so long as accompanied by an English translation. For purposes of interpretation of the Bid, the English translation shall govern. Any document submitted in another language without accompanying English translation shall not be considered for the evaluation of the bid.</w:t>
      </w:r>
    </w:p>
    <w:p w:rsidR="005276E2" w:rsidRDefault="005276E2" w:rsidP="009C288B">
      <w:pPr>
        <w:pStyle w:val="HeadingP1"/>
        <w:numPr>
          <w:ilvl w:val="0"/>
          <w:numId w:val="16"/>
        </w:numPr>
        <w:spacing w:after="0"/>
        <w:jc w:val="both"/>
        <w:rPr>
          <w:rFonts w:ascii="Times New Roman" w:hAnsi="Times New Roman" w:cs="Times New Roman"/>
          <w:caps w:val="0"/>
          <w:sz w:val="24"/>
          <w:szCs w:val="24"/>
        </w:rPr>
      </w:pPr>
      <w:r w:rsidRPr="00B53304">
        <w:rPr>
          <w:rFonts w:ascii="Times New Roman" w:hAnsi="Times New Roman" w:cs="Times New Roman"/>
          <w:caps w:val="0"/>
          <w:sz w:val="24"/>
          <w:szCs w:val="24"/>
        </w:rPr>
        <w:t>Cost of Bidding</w:t>
      </w:r>
    </w:p>
    <w:p w:rsidR="00A26A6A" w:rsidRPr="00A26A6A" w:rsidRDefault="00A26A6A" w:rsidP="00A26A6A">
      <w:pPr>
        <w:pStyle w:val="IndentReport"/>
        <w:spacing w:after="0"/>
      </w:pPr>
    </w:p>
    <w:p w:rsidR="005276E2" w:rsidRDefault="001A145A" w:rsidP="009C288B">
      <w:pPr>
        <w:pStyle w:val="IndentReport"/>
        <w:spacing w:after="0"/>
        <w:ind w:left="360"/>
        <w:rPr>
          <w:rFonts w:ascii="Times New Roman" w:hAnsi="Times New Roman" w:cs="Times New Roman"/>
          <w:sz w:val="24"/>
          <w:szCs w:val="24"/>
        </w:rPr>
      </w:pPr>
      <w:r w:rsidRPr="00B53304">
        <w:rPr>
          <w:rFonts w:ascii="Times New Roman" w:hAnsi="Times New Roman" w:cs="Times New Roman"/>
          <w:sz w:val="24"/>
          <w:szCs w:val="24"/>
        </w:rPr>
        <w:t>The b</w:t>
      </w:r>
      <w:r w:rsidR="005276E2" w:rsidRPr="00B53304">
        <w:rPr>
          <w:rFonts w:ascii="Times New Roman" w:hAnsi="Times New Roman" w:cs="Times New Roman"/>
          <w:sz w:val="24"/>
          <w:szCs w:val="24"/>
        </w:rPr>
        <w:t>idders shall bear all costs associated with the preparation and submission of its Bid and CSC will in no case be responsible or liable for these costs, regardless of the conduct or outcome of the Bidding process. By participating in the bidding, each Bidder agrees and acknowledges that in no event shall it be entitled to make a claim of any kind against SCAPC, CSC or CSC's officers, employees, or consultants arising out of, relating to, or in any way connected with the Bidder’s bid or CSC's consideration thereof.</w:t>
      </w:r>
    </w:p>
    <w:p w:rsidR="005276E2" w:rsidRPr="00B53304" w:rsidRDefault="005276E2" w:rsidP="009C288B">
      <w:pPr>
        <w:pStyle w:val="IndentReport"/>
        <w:spacing w:after="0"/>
        <w:ind w:left="0"/>
        <w:rPr>
          <w:rFonts w:ascii="Times New Roman" w:hAnsi="Times New Roman" w:cs="Times New Roman"/>
          <w:sz w:val="24"/>
          <w:szCs w:val="24"/>
        </w:rPr>
      </w:pPr>
    </w:p>
    <w:p w:rsidR="005276E2" w:rsidRDefault="005276E2" w:rsidP="009C288B">
      <w:pPr>
        <w:pStyle w:val="IndentReport"/>
        <w:numPr>
          <w:ilvl w:val="0"/>
          <w:numId w:val="16"/>
        </w:numPr>
        <w:spacing w:after="0"/>
        <w:rPr>
          <w:rFonts w:ascii="Times New Roman" w:hAnsi="Times New Roman" w:cs="Times New Roman"/>
          <w:b/>
          <w:bCs/>
          <w:sz w:val="24"/>
          <w:szCs w:val="24"/>
        </w:rPr>
      </w:pPr>
      <w:r w:rsidRPr="00B53304">
        <w:rPr>
          <w:rFonts w:ascii="Times New Roman" w:hAnsi="Times New Roman" w:cs="Times New Roman"/>
          <w:b/>
          <w:bCs/>
          <w:sz w:val="24"/>
          <w:szCs w:val="24"/>
        </w:rPr>
        <w:t>Clarification of Bidding Documents</w:t>
      </w:r>
    </w:p>
    <w:p w:rsidR="00135CA0" w:rsidRPr="00B53304" w:rsidRDefault="00135CA0" w:rsidP="00135CA0">
      <w:pPr>
        <w:pStyle w:val="IndentReport"/>
        <w:spacing w:after="0"/>
        <w:ind w:left="360"/>
        <w:rPr>
          <w:rFonts w:ascii="Times New Roman" w:hAnsi="Times New Roman" w:cs="Times New Roman"/>
          <w:b/>
          <w:bCs/>
          <w:sz w:val="24"/>
          <w:szCs w:val="24"/>
        </w:rPr>
      </w:pPr>
    </w:p>
    <w:p w:rsidR="005276E2" w:rsidRPr="00B53304" w:rsidRDefault="005276E2" w:rsidP="009C288B">
      <w:pPr>
        <w:pStyle w:val="IndentReport"/>
        <w:spacing w:after="0"/>
        <w:ind w:left="360"/>
        <w:rPr>
          <w:rFonts w:ascii="Times New Roman" w:hAnsi="Times New Roman" w:cs="Times New Roman"/>
          <w:sz w:val="24"/>
          <w:szCs w:val="24"/>
        </w:rPr>
      </w:pPr>
      <w:r w:rsidRPr="00B53304">
        <w:rPr>
          <w:rFonts w:ascii="Times New Roman" w:hAnsi="Times New Roman" w:cs="Times New Roman"/>
          <w:sz w:val="24"/>
          <w:szCs w:val="24"/>
        </w:rPr>
        <w:t xml:space="preserve">A prospective bidder requiring any clarification of the Bidding Documents may notify CSC in writing or electronically by email CSC's email address indicated in the Bid Data Sheet (BDS). CSC will respond in writing by email to any request for clarification of the Bidding Document, which is received </w:t>
      </w:r>
      <w:r w:rsidR="0075685A">
        <w:rPr>
          <w:rFonts w:ascii="Times New Roman" w:hAnsi="Times New Roman" w:cs="Times New Roman"/>
          <w:sz w:val="24"/>
          <w:szCs w:val="24"/>
        </w:rPr>
        <w:t>prior to</w:t>
      </w:r>
      <w:r w:rsidRPr="00B53304">
        <w:rPr>
          <w:rFonts w:ascii="Times New Roman" w:hAnsi="Times New Roman" w:cs="Times New Roman"/>
          <w:sz w:val="24"/>
          <w:szCs w:val="24"/>
        </w:rPr>
        <w:t xml:space="preserve"> </w:t>
      </w:r>
      <w:r w:rsidR="00860EE3">
        <w:rPr>
          <w:rFonts w:ascii="Times New Roman" w:hAnsi="Times New Roman" w:cs="Times New Roman"/>
          <w:sz w:val="24"/>
          <w:szCs w:val="24"/>
        </w:rPr>
        <w:t xml:space="preserve">the deadline for </w:t>
      </w:r>
      <w:r w:rsidR="00BE091B">
        <w:rPr>
          <w:rFonts w:ascii="Times New Roman" w:hAnsi="Times New Roman" w:cs="Times New Roman"/>
          <w:sz w:val="24"/>
          <w:szCs w:val="24"/>
        </w:rPr>
        <w:t xml:space="preserve">clarification </w:t>
      </w:r>
      <w:r w:rsidR="00860EE3">
        <w:rPr>
          <w:rFonts w:ascii="Times New Roman" w:hAnsi="Times New Roman" w:cs="Times New Roman"/>
          <w:sz w:val="24"/>
          <w:szCs w:val="24"/>
        </w:rPr>
        <w:t xml:space="preserve">of Bids as prescribed in the BDS. Written copies of the </w:t>
      </w:r>
      <w:proofErr w:type="gramStart"/>
      <w:r w:rsidR="00860EE3">
        <w:rPr>
          <w:rFonts w:ascii="Times New Roman" w:hAnsi="Times New Roman" w:cs="Times New Roman"/>
          <w:sz w:val="24"/>
          <w:szCs w:val="24"/>
        </w:rPr>
        <w:t>CSC’s  respo</w:t>
      </w:r>
      <w:r w:rsidR="00A811C4">
        <w:rPr>
          <w:rFonts w:ascii="Times New Roman" w:hAnsi="Times New Roman" w:cs="Times New Roman"/>
          <w:sz w:val="24"/>
          <w:szCs w:val="24"/>
        </w:rPr>
        <w:t>n</w:t>
      </w:r>
      <w:r w:rsidR="00860EE3">
        <w:rPr>
          <w:rFonts w:ascii="Times New Roman" w:hAnsi="Times New Roman" w:cs="Times New Roman"/>
          <w:sz w:val="24"/>
          <w:szCs w:val="24"/>
        </w:rPr>
        <w:t>ses</w:t>
      </w:r>
      <w:proofErr w:type="gramEnd"/>
      <w:r w:rsidR="00A811C4">
        <w:rPr>
          <w:rFonts w:ascii="Times New Roman" w:hAnsi="Times New Roman" w:cs="Times New Roman"/>
          <w:sz w:val="24"/>
          <w:szCs w:val="24"/>
        </w:rPr>
        <w:t xml:space="preserve"> (including an explanation of the query but without identifying its source) will be posted on the website of CSC for information of any prospective Bidder.</w:t>
      </w:r>
    </w:p>
    <w:p w:rsidR="005276E2" w:rsidRPr="00B53304" w:rsidRDefault="005276E2" w:rsidP="009C288B">
      <w:pPr>
        <w:pStyle w:val="IndentReport"/>
        <w:spacing w:after="0"/>
        <w:ind w:left="360"/>
        <w:rPr>
          <w:rFonts w:ascii="Times New Roman" w:hAnsi="Times New Roman" w:cs="Times New Roman"/>
          <w:sz w:val="24"/>
          <w:szCs w:val="24"/>
        </w:rPr>
      </w:pPr>
    </w:p>
    <w:p w:rsidR="005276E2" w:rsidRDefault="005276E2" w:rsidP="009C288B">
      <w:pPr>
        <w:pStyle w:val="IndentReport"/>
        <w:numPr>
          <w:ilvl w:val="0"/>
          <w:numId w:val="16"/>
        </w:numPr>
        <w:spacing w:after="0"/>
        <w:rPr>
          <w:rFonts w:ascii="Times New Roman" w:hAnsi="Times New Roman" w:cs="Times New Roman"/>
          <w:b/>
          <w:bCs/>
          <w:sz w:val="24"/>
          <w:szCs w:val="24"/>
        </w:rPr>
      </w:pPr>
      <w:bookmarkStart w:id="11" w:name="_Toc457282991"/>
      <w:bookmarkStart w:id="12" w:name="_Toc236063047"/>
      <w:r w:rsidRPr="006D72C3">
        <w:rPr>
          <w:rFonts w:ascii="Times New Roman" w:hAnsi="Times New Roman" w:cs="Times New Roman"/>
          <w:b/>
          <w:bCs/>
          <w:sz w:val="24"/>
          <w:szCs w:val="24"/>
        </w:rPr>
        <w:t>Amendment of Bidding Documents</w:t>
      </w:r>
      <w:bookmarkEnd w:id="11"/>
      <w:bookmarkEnd w:id="12"/>
    </w:p>
    <w:p w:rsidR="00135CA0" w:rsidRPr="006D72C3" w:rsidRDefault="00135CA0" w:rsidP="00135CA0">
      <w:pPr>
        <w:pStyle w:val="IndentReport"/>
        <w:spacing w:after="0"/>
        <w:ind w:left="360"/>
        <w:rPr>
          <w:rFonts w:ascii="Times New Roman" w:hAnsi="Times New Roman" w:cs="Times New Roman"/>
          <w:b/>
          <w:bCs/>
          <w:sz w:val="24"/>
          <w:szCs w:val="24"/>
        </w:rPr>
      </w:pPr>
    </w:p>
    <w:p w:rsidR="005276E2" w:rsidRPr="006D72C3" w:rsidRDefault="005276E2" w:rsidP="009C288B">
      <w:pPr>
        <w:pStyle w:val="IndentReport"/>
        <w:spacing w:after="0"/>
        <w:ind w:left="360"/>
        <w:rPr>
          <w:rFonts w:ascii="Times New Roman" w:hAnsi="Times New Roman" w:cs="Times New Roman"/>
          <w:sz w:val="24"/>
          <w:szCs w:val="24"/>
        </w:rPr>
      </w:pPr>
      <w:r w:rsidRPr="006D72C3">
        <w:rPr>
          <w:rFonts w:ascii="Times New Roman" w:hAnsi="Times New Roman" w:cs="Times New Roman"/>
          <w:sz w:val="24"/>
          <w:szCs w:val="24"/>
        </w:rPr>
        <w:t>At any time prior to the deadline for submission of Bids, CSC may, for any reason, whether at its own initiative or in response to a clarification requested by a prospective bidder, amend the Bidding Document by issuing an Addendum. Notice of any amendments will be made available in writing and electronically by email to all prospective bidders who have requested clarifications and also will be posted in the website of CSC</w:t>
      </w:r>
      <w:r w:rsidR="001A145A" w:rsidRPr="006D72C3">
        <w:rPr>
          <w:rFonts w:ascii="Times New Roman" w:hAnsi="Times New Roman" w:cs="Times New Roman"/>
          <w:sz w:val="24"/>
          <w:szCs w:val="24"/>
        </w:rPr>
        <w:t xml:space="preserve"> (www.cscl.lk)</w:t>
      </w:r>
      <w:r w:rsidRPr="006D72C3">
        <w:rPr>
          <w:rFonts w:ascii="Times New Roman" w:hAnsi="Times New Roman" w:cs="Times New Roman"/>
          <w:sz w:val="24"/>
          <w:szCs w:val="24"/>
        </w:rPr>
        <w:t xml:space="preserve">. </w:t>
      </w:r>
    </w:p>
    <w:p w:rsidR="005276E2" w:rsidRPr="006D72C3" w:rsidRDefault="005276E2" w:rsidP="009C288B">
      <w:pPr>
        <w:pStyle w:val="IndentReport"/>
        <w:spacing w:after="0"/>
        <w:ind w:left="360"/>
        <w:rPr>
          <w:rFonts w:ascii="Times New Roman" w:hAnsi="Times New Roman" w:cs="Times New Roman"/>
          <w:sz w:val="24"/>
          <w:szCs w:val="24"/>
        </w:rPr>
      </w:pPr>
    </w:p>
    <w:p w:rsidR="005276E2" w:rsidRPr="006D72C3" w:rsidRDefault="005276E2" w:rsidP="009C288B">
      <w:pPr>
        <w:pStyle w:val="IndentReport"/>
        <w:spacing w:after="0"/>
        <w:ind w:left="360"/>
        <w:rPr>
          <w:rFonts w:ascii="Times New Roman" w:hAnsi="Times New Roman" w:cs="Times New Roman"/>
          <w:sz w:val="24"/>
          <w:szCs w:val="24"/>
        </w:rPr>
      </w:pPr>
      <w:r w:rsidRPr="006D72C3">
        <w:rPr>
          <w:rFonts w:ascii="Times New Roman" w:hAnsi="Times New Roman" w:cs="Times New Roman"/>
          <w:sz w:val="24"/>
          <w:szCs w:val="24"/>
        </w:rPr>
        <w:t>All the Addendums will be part and parcel of the Bidding Documents and Bidders will be binding upon them. Bidders are required to immediately acknowledge receipt of Addendums using the Addenda Receipt provided in Form 5 or any such amendment. It will be assumed that the information contained in Addendums will have been taken into account by the Bidders in their Bids.</w:t>
      </w:r>
    </w:p>
    <w:p w:rsidR="005276E2" w:rsidRPr="00C92930" w:rsidRDefault="005276E2" w:rsidP="009C288B">
      <w:pPr>
        <w:pStyle w:val="IndentReport"/>
        <w:spacing w:after="0"/>
        <w:ind w:left="360"/>
        <w:rPr>
          <w:rFonts w:ascii="Times New Roman" w:hAnsi="Times New Roman" w:cs="Times New Roman"/>
          <w:sz w:val="24"/>
          <w:szCs w:val="24"/>
          <w:highlight w:val="yellow"/>
        </w:rPr>
      </w:pPr>
    </w:p>
    <w:p w:rsidR="005276E2" w:rsidRPr="00135CA0" w:rsidRDefault="005276E2" w:rsidP="009C288B">
      <w:pPr>
        <w:pStyle w:val="IndentReport"/>
        <w:numPr>
          <w:ilvl w:val="0"/>
          <w:numId w:val="16"/>
        </w:numPr>
        <w:spacing w:after="0"/>
        <w:rPr>
          <w:rFonts w:ascii="Times New Roman" w:hAnsi="Times New Roman" w:cs="Times New Roman"/>
          <w:b/>
          <w:bCs/>
          <w:sz w:val="24"/>
          <w:szCs w:val="24"/>
        </w:rPr>
      </w:pPr>
      <w:bookmarkStart w:id="13" w:name="_Toc236063050"/>
      <w:r w:rsidRPr="004751DC">
        <w:rPr>
          <w:rFonts w:ascii="Times New Roman" w:hAnsi="Times New Roman" w:cs="Times New Roman"/>
          <w:b/>
          <w:bCs/>
          <w:iCs/>
          <w:sz w:val="24"/>
          <w:szCs w:val="24"/>
        </w:rPr>
        <w:lastRenderedPageBreak/>
        <w:t>Confidentiality of Bidding</w:t>
      </w:r>
      <w:bookmarkEnd w:id="13"/>
    </w:p>
    <w:p w:rsidR="00135CA0" w:rsidRPr="004751DC" w:rsidRDefault="00135CA0" w:rsidP="00135CA0">
      <w:pPr>
        <w:pStyle w:val="IndentReport"/>
        <w:spacing w:after="0"/>
        <w:ind w:left="360"/>
        <w:rPr>
          <w:rFonts w:ascii="Times New Roman" w:hAnsi="Times New Roman" w:cs="Times New Roman"/>
          <w:b/>
          <w:bCs/>
          <w:sz w:val="24"/>
          <w:szCs w:val="24"/>
        </w:rPr>
      </w:pPr>
    </w:p>
    <w:p w:rsidR="005276E2" w:rsidRPr="004751DC" w:rsidRDefault="005276E2" w:rsidP="009C288B">
      <w:pPr>
        <w:pStyle w:val="IndentReport"/>
        <w:spacing w:after="0"/>
        <w:ind w:left="360"/>
        <w:rPr>
          <w:rFonts w:ascii="Times New Roman" w:hAnsi="Times New Roman" w:cs="Times New Roman"/>
          <w:sz w:val="24"/>
          <w:szCs w:val="24"/>
        </w:rPr>
      </w:pPr>
      <w:r w:rsidRPr="004751DC">
        <w:rPr>
          <w:rFonts w:ascii="Times New Roman" w:hAnsi="Times New Roman" w:cs="Times New Roman"/>
          <w:sz w:val="24"/>
          <w:szCs w:val="24"/>
        </w:rPr>
        <w:t>The prices in the Bidder's Bid must be determined independently, without consultation, communication or agreement with any other Bidders or potential Bidders.</w:t>
      </w:r>
    </w:p>
    <w:p w:rsidR="005276E2" w:rsidRPr="004751DC" w:rsidRDefault="005276E2" w:rsidP="009C288B">
      <w:pPr>
        <w:pStyle w:val="IndentReport"/>
        <w:spacing w:after="0"/>
        <w:rPr>
          <w:rFonts w:ascii="Times New Roman" w:hAnsi="Times New Roman" w:cs="Times New Roman"/>
          <w:sz w:val="24"/>
          <w:szCs w:val="24"/>
        </w:rPr>
      </w:pPr>
    </w:p>
    <w:p w:rsidR="005276E2" w:rsidRPr="004751DC" w:rsidRDefault="005276E2" w:rsidP="009C288B">
      <w:pPr>
        <w:pStyle w:val="IndentReport"/>
        <w:spacing w:after="0"/>
        <w:ind w:left="360"/>
        <w:rPr>
          <w:rFonts w:ascii="Times New Roman" w:hAnsi="Times New Roman" w:cs="Times New Roman"/>
          <w:sz w:val="24"/>
          <w:szCs w:val="24"/>
        </w:rPr>
      </w:pPr>
      <w:r w:rsidRPr="004751DC">
        <w:rPr>
          <w:rFonts w:ascii="Times New Roman" w:hAnsi="Times New Roman" w:cs="Times New Roman"/>
          <w:sz w:val="24"/>
          <w:szCs w:val="24"/>
        </w:rPr>
        <w:t>The prices that have been quoted in the Bidder's Bid must not and will not knowingly be disclosed by the Bidders directly or indirectly to any other Bidders or potential Bidders  prior to the time Bids are due to be closed.  Bidders warrant that no attempt have been made directly or indirectly to induce any other persons or firms to submit or not to submit a Bid for the purpose of restricting competition.</w:t>
      </w:r>
    </w:p>
    <w:p w:rsidR="005276E2" w:rsidRPr="004751DC" w:rsidRDefault="005276E2" w:rsidP="009C288B">
      <w:pPr>
        <w:pStyle w:val="IndentReport"/>
        <w:spacing w:after="0"/>
        <w:rPr>
          <w:rFonts w:ascii="Times New Roman" w:hAnsi="Times New Roman" w:cs="Times New Roman"/>
          <w:sz w:val="24"/>
          <w:szCs w:val="24"/>
        </w:rPr>
      </w:pPr>
    </w:p>
    <w:p w:rsidR="005276E2" w:rsidRDefault="005276E2" w:rsidP="009C288B">
      <w:pPr>
        <w:pStyle w:val="IndentReport"/>
        <w:spacing w:after="0"/>
        <w:ind w:left="360"/>
        <w:rPr>
          <w:rFonts w:ascii="Times New Roman" w:hAnsi="Times New Roman" w:cs="Times New Roman"/>
          <w:sz w:val="24"/>
          <w:szCs w:val="24"/>
        </w:rPr>
      </w:pPr>
      <w:r w:rsidRPr="004751DC">
        <w:rPr>
          <w:rFonts w:ascii="Times New Roman" w:hAnsi="Times New Roman" w:cs="Times New Roman"/>
          <w:sz w:val="24"/>
          <w:szCs w:val="24"/>
        </w:rPr>
        <w:t>The Bidders shall not disclose the Bid Documents to any third party who is not directly related with the preparation of the Bid proposal.</w:t>
      </w:r>
    </w:p>
    <w:p w:rsidR="005276E2" w:rsidRPr="00C92930" w:rsidRDefault="005276E2" w:rsidP="009C288B">
      <w:pPr>
        <w:pStyle w:val="IndentReport"/>
        <w:spacing w:after="0"/>
        <w:ind w:left="360"/>
        <w:rPr>
          <w:rFonts w:ascii="Times New Roman" w:hAnsi="Times New Roman" w:cs="Times New Roman"/>
          <w:sz w:val="24"/>
          <w:szCs w:val="24"/>
          <w:highlight w:val="yellow"/>
        </w:rPr>
      </w:pPr>
    </w:p>
    <w:p w:rsidR="005276E2" w:rsidRDefault="005276E2" w:rsidP="009C288B">
      <w:pPr>
        <w:pStyle w:val="IndentReport"/>
        <w:numPr>
          <w:ilvl w:val="0"/>
          <w:numId w:val="16"/>
        </w:numPr>
        <w:spacing w:after="0"/>
        <w:rPr>
          <w:rFonts w:ascii="Times New Roman" w:hAnsi="Times New Roman" w:cs="Times New Roman"/>
          <w:b/>
          <w:bCs/>
          <w:iCs/>
          <w:sz w:val="24"/>
          <w:szCs w:val="24"/>
        </w:rPr>
      </w:pPr>
      <w:r w:rsidRPr="004751DC">
        <w:rPr>
          <w:rFonts w:ascii="Times New Roman" w:hAnsi="Times New Roman" w:cs="Times New Roman"/>
          <w:b/>
          <w:bCs/>
          <w:iCs/>
          <w:sz w:val="24"/>
          <w:szCs w:val="24"/>
        </w:rPr>
        <w:t>Basis of Bidding</w:t>
      </w:r>
    </w:p>
    <w:p w:rsidR="00135CA0" w:rsidRPr="004751DC" w:rsidRDefault="00135CA0" w:rsidP="00135CA0">
      <w:pPr>
        <w:pStyle w:val="IndentReport"/>
        <w:spacing w:after="0"/>
        <w:ind w:left="360"/>
        <w:rPr>
          <w:rFonts w:ascii="Times New Roman" w:hAnsi="Times New Roman" w:cs="Times New Roman"/>
          <w:b/>
          <w:bCs/>
          <w:iCs/>
          <w:sz w:val="24"/>
          <w:szCs w:val="24"/>
        </w:rPr>
      </w:pPr>
    </w:p>
    <w:p w:rsidR="005276E2" w:rsidRPr="004751DC" w:rsidRDefault="005276E2" w:rsidP="009C288B">
      <w:pPr>
        <w:pStyle w:val="IndentReport"/>
        <w:spacing w:after="0"/>
        <w:ind w:left="360"/>
        <w:rPr>
          <w:rFonts w:ascii="Times New Roman" w:hAnsi="Times New Roman" w:cs="Times New Roman"/>
          <w:sz w:val="24"/>
          <w:szCs w:val="24"/>
        </w:rPr>
      </w:pPr>
      <w:r w:rsidRPr="004751DC">
        <w:rPr>
          <w:rFonts w:ascii="Times New Roman" w:hAnsi="Times New Roman" w:cs="Times New Roman"/>
          <w:sz w:val="24"/>
          <w:szCs w:val="24"/>
        </w:rPr>
        <w:t xml:space="preserve">Bidders may bid for </w:t>
      </w:r>
      <w:r w:rsidR="0012279C" w:rsidRPr="004751DC">
        <w:rPr>
          <w:rFonts w:ascii="Times New Roman" w:hAnsi="Times New Roman" w:cs="Times New Roman"/>
          <w:sz w:val="24"/>
          <w:szCs w:val="24"/>
        </w:rPr>
        <w:t xml:space="preserve">Time Chartering or Commercial Management for </w:t>
      </w:r>
      <w:r w:rsidRPr="004751DC">
        <w:rPr>
          <w:rFonts w:ascii="Times New Roman" w:hAnsi="Times New Roman" w:cs="Times New Roman"/>
          <w:sz w:val="24"/>
          <w:szCs w:val="24"/>
        </w:rPr>
        <w:t xml:space="preserve">one (01) vessel or both (02) vessels. In the </w:t>
      </w:r>
      <w:r w:rsidR="0012279C" w:rsidRPr="004751DC">
        <w:rPr>
          <w:rFonts w:ascii="Times New Roman" w:hAnsi="Times New Roman" w:cs="Times New Roman"/>
          <w:sz w:val="24"/>
          <w:szCs w:val="24"/>
        </w:rPr>
        <w:t xml:space="preserve">both </w:t>
      </w:r>
      <w:r w:rsidRPr="004751DC">
        <w:rPr>
          <w:rFonts w:ascii="Times New Roman" w:hAnsi="Times New Roman" w:cs="Times New Roman"/>
          <w:sz w:val="24"/>
          <w:szCs w:val="24"/>
        </w:rPr>
        <w:t xml:space="preserve">case, the Bidders shall submit two Bids in two Price Offer Forms and two (02) Bid Securities.  </w:t>
      </w:r>
    </w:p>
    <w:p w:rsidR="005276E2" w:rsidRPr="004751DC" w:rsidRDefault="005276E2" w:rsidP="009C288B">
      <w:pPr>
        <w:pStyle w:val="IndentReport"/>
        <w:spacing w:after="0"/>
        <w:ind w:left="0"/>
        <w:rPr>
          <w:rFonts w:ascii="Times New Roman" w:hAnsi="Times New Roman" w:cs="Times New Roman"/>
          <w:sz w:val="24"/>
          <w:szCs w:val="24"/>
        </w:rPr>
      </w:pPr>
    </w:p>
    <w:p w:rsidR="005276E2" w:rsidRDefault="005276E2" w:rsidP="009C288B">
      <w:pPr>
        <w:pStyle w:val="IndentReport"/>
        <w:numPr>
          <w:ilvl w:val="0"/>
          <w:numId w:val="16"/>
        </w:numPr>
        <w:spacing w:after="0"/>
        <w:rPr>
          <w:rFonts w:ascii="Times New Roman" w:hAnsi="Times New Roman" w:cs="Times New Roman"/>
          <w:b/>
          <w:bCs/>
          <w:iCs/>
          <w:sz w:val="24"/>
          <w:szCs w:val="24"/>
        </w:rPr>
      </w:pPr>
      <w:bookmarkStart w:id="14" w:name="_Toc457282998"/>
      <w:bookmarkStart w:id="15" w:name="_Toc236063054"/>
      <w:r w:rsidRPr="004751DC">
        <w:rPr>
          <w:rFonts w:ascii="Times New Roman" w:hAnsi="Times New Roman" w:cs="Times New Roman"/>
          <w:b/>
          <w:bCs/>
          <w:iCs/>
          <w:sz w:val="24"/>
          <w:szCs w:val="24"/>
        </w:rPr>
        <w:t>Bid Currenc</w:t>
      </w:r>
      <w:bookmarkEnd w:id="14"/>
      <w:r w:rsidRPr="004751DC">
        <w:rPr>
          <w:rFonts w:ascii="Times New Roman" w:hAnsi="Times New Roman" w:cs="Times New Roman"/>
          <w:b/>
          <w:bCs/>
          <w:iCs/>
          <w:sz w:val="24"/>
          <w:szCs w:val="24"/>
        </w:rPr>
        <w:t>y</w:t>
      </w:r>
      <w:bookmarkEnd w:id="15"/>
    </w:p>
    <w:p w:rsidR="00135CA0" w:rsidRPr="004751DC" w:rsidRDefault="00135CA0" w:rsidP="00135CA0">
      <w:pPr>
        <w:pStyle w:val="IndentReport"/>
        <w:spacing w:after="0" w:line="240" w:lineRule="auto"/>
        <w:ind w:left="360"/>
        <w:rPr>
          <w:rFonts w:ascii="Times New Roman" w:hAnsi="Times New Roman" w:cs="Times New Roman"/>
          <w:b/>
          <w:bCs/>
          <w:iCs/>
          <w:sz w:val="24"/>
          <w:szCs w:val="24"/>
        </w:rPr>
      </w:pPr>
    </w:p>
    <w:p w:rsidR="003159C1" w:rsidRDefault="005276E2" w:rsidP="00135CA0">
      <w:pPr>
        <w:pStyle w:val="IndentReport"/>
        <w:spacing w:after="0"/>
        <w:ind w:left="360"/>
        <w:rPr>
          <w:rFonts w:ascii="Times New Roman" w:hAnsi="Times New Roman" w:cs="Times New Roman"/>
          <w:sz w:val="24"/>
          <w:szCs w:val="24"/>
        </w:rPr>
      </w:pPr>
      <w:r w:rsidRPr="004751DC">
        <w:rPr>
          <w:rFonts w:ascii="Times New Roman" w:hAnsi="Times New Roman" w:cs="Times New Roman"/>
          <w:sz w:val="24"/>
          <w:szCs w:val="24"/>
        </w:rPr>
        <w:t>Charter rate/s shall be quoted in U.S. Dollar (USD)</w:t>
      </w:r>
      <w:r w:rsidR="002244C9">
        <w:rPr>
          <w:rFonts w:ascii="Times New Roman" w:hAnsi="Times New Roman" w:cs="Times New Roman"/>
          <w:sz w:val="24"/>
          <w:szCs w:val="24"/>
        </w:rPr>
        <w:t xml:space="preserve"> only</w:t>
      </w:r>
      <w:r w:rsidRPr="004751DC">
        <w:rPr>
          <w:rFonts w:ascii="Times New Roman" w:hAnsi="Times New Roman" w:cs="Times New Roman"/>
          <w:sz w:val="24"/>
          <w:szCs w:val="24"/>
        </w:rPr>
        <w:t>.</w:t>
      </w:r>
    </w:p>
    <w:p w:rsidR="003159C1" w:rsidRPr="00BE00DB" w:rsidRDefault="003159C1" w:rsidP="009C288B">
      <w:pPr>
        <w:pStyle w:val="IndentReport"/>
        <w:spacing w:after="0"/>
        <w:ind w:left="1080"/>
        <w:rPr>
          <w:rFonts w:ascii="Times New Roman" w:hAnsi="Times New Roman" w:cs="Times New Roman"/>
          <w:sz w:val="24"/>
          <w:szCs w:val="24"/>
        </w:rPr>
      </w:pPr>
    </w:p>
    <w:p w:rsidR="005276E2" w:rsidRDefault="005276E2" w:rsidP="009C288B">
      <w:pPr>
        <w:pStyle w:val="IndentReport"/>
        <w:numPr>
          <w:ilvl w:val="0"/>
          <w:numId w:val="16"/>
        </w:numPr>
        <w:spacing w:after="0"/>
        <w:rPr>
          <w:rFonts w:ascii="Times New Roman" w:hAnsi="Times New Roman" w:cs="Times New Roman"/>
          <w:b/>
          <w:bCs/>
          <w:iCs/>
          <w:sz w:val="24"/>
          <w:szCs w:val="24"/>
        </w:rPr>
      </w:pPr>
      <w:bookmarkStart w:id="16" w:name="_Toc457283000"/>
      <w:bookmarkStart w:id="17" w:name="_Toc236063056"/>
      <w:r w:rsidRPr="00BE00DB">
        <w:rPr>
          <w:rFonts w:ascii="Times New Roman" w:hAnsi="Times New Roman" w:cs="Times New Roman"/>
          <w:b/>
          <w:bCs/>
          <w:iCs/>
          <w:sz w:val="24"/>
          <w:szCs w:val="24"/>
        </w:rPr>
        <w:t>Validity of Bids</w:t>
      </w:r>
      <w:bookmarkEnd w:id="16"/>
      <w:bookmarkEnd w:id="17"/>
    </w:p>
    <w:p w:rsidR="00135CA0" w:rsidRPr="00BE00DB" w:rsidRDefault="00135CA0" w:rsidP="00135CA0">
      <w:pPr>
        <w:pStyle w:val="IndentReport"/>
        <w:spacing w:after="0"/>
        <w:ind w:left="360"/>
        <w:rPr>
          <w:rFonts w:ascii="Times New Roman" w:hAnsi="Times New Roman" w:cs="Times New Roman"/>
          <w:b/>
          <w:bCs/>
          <w:iCs/>
          <w:sz w:val="24"/>
          <w:szCs w:val="24"/>
        </w:rPr>
      </w:pPr>
    </w:p>
    <w:p w:rsidR="005276E2" w:rsidRPr="00BE00DB" w:rsidRDefault="005276E2" w:rsidP="009C288B">
      <w:pPr>
        <w:pStyle w:val="IndentReport"/>
        <w:spacing w:after="0"/>
        <w:ind w:left="360"/>
        <w:rPr>
          <w:rFonts w:ascii="Times New Roman" w:hAnsi="Times New Roman" w:cs="Times New Roman"/>
          <w:sz w:val="24"/>
          <w:szCs w:val="24"/>
        </w:rPr>
      </w:pPr>
      <w:r w:rsidRPr="00BE00DB">
        <w:rPr>
          <w:rFonts w:ascii="Times New Roman" w:hAnsi="Times New Roman" w:cs="Times New Roman"/>
          <w:sz w:val="24"/>
          <w:szCs w:val="24"/>
        </w:rPr>
        <w:t>Bids shall remain valid for a period as specified in BDS. A Bid valid for a shorter period shall be rejected by SCAPC as non-responsive.</w:t>
      </w:r>
    </w:p>
    <w:p w:rsidR="005276E2" w:rsidRPr="00BE00DB" w:rsidRDefault="005276E2" w:rsidP="009C288B">
      <w:pPr>
        <w:pStyle w:val="IndentReport"/>
        <w:spacing w:after="0"/>
        <w:ind w:left="360"/>
        <w:rPr>
          <w:rFonts w:ascii="Times New Roman" w:hAnsi="Times New Roman" w:cs="Times New Roman"/>
          <w:sz w:val="24"/>
          <w:szCs w:val="24"/>
        </w:rPr>
      </w:pPr>
      <w:r w:rsidRPr="00BE00DB">
        <w:rPr>
          <w:rFonts w:ascii="Times New Roman" w:hAnsi="Times New Roman" w:cs="Times New Roman"/>
          <w:sz w:val="24"/>
          <w:szCs w:val="24"/>
        </w:rPr>
        <w:t>In exceptional circumstances, SCAPC may solicit Bidder’s consent to an extension of the period of validity of their Bids. The request and responses thereto shall be made in writing by email. If a Bidder accepts to prolong the period of validity, the Bid Security shall also be extended accordingly. Bidders may refuse the request without forfeiting its Bid Security. Any Bidder granting the request will not be permitted to modify their Bid.</w:t>
      </w:r>
    </w:p>
    <w:p w:rsidR="005E211E" w:rsidRPr="00C92930" w:rsidRDefault="005E211E" w:rsidP="009C288B">
      <w:pPr>
        <w:pStyle w:val="IndentReport"/>
        <w:spacing w:after="0"/>
        <w:ind w:left="360"/>
        <w:rPr>
          <w:rFonts w:ascii="Times New Roman" w:hAnsi="Times New Roman" w:cs="Times New Roman"/>
          <w:sz w:val="24"/>
          <w:szCs w:val="24"/>
          <w:highlight w:val="yellow"/>
        </w:rPr>
      </w:pPr>
    </w:p>
    <w:p w:rsidR="005276E2" w:rsidRPr="00135CA0" w:rsidRDefault="005276E2" w:rsidP="009C288B">
      <w:pPr>
        <w:pStyle w:val="IndentReport"/>
        <w:numPr>
          <w:ilvl w:val="0"/>
          <w:numId w:val="16"/>
        </w:numPr>
        <w:spacing w:after="0"/>
        <w:rPr>
          <w:rFonts w:ascii="Times New Roman" w:hAnsi="Times New Roman" w:cs="Times New Roman"/>
          <w:iCs/>
          <w:sz w:val="24"/>
          <w:szCs w:val="24"/>
        </w:rPr>
      </w:pPr>
      <w:bookmarkStart w:id="18" w:name="_Toc457283001"/>
      <w:bookmarkStart w:id="19" w:name="_Toc236063057"/>
      <w:r w:rsidRPr="006E413D">
        <w:rPr>
          <w:rFonts w:ascii="Times New Roman" w:hAnsi="Times New Roman" w:cs="Times New Roman"/>
          <w:b/>
          <w:bCs/>
          <w:iCs/>
          <w:sz w:val="24"/>
          <w:szCs w:val="24"/>
        </w:rPr>
        <w:t>Format and Signing of Bid</w:t>
      </w:r>
      <w:bookmarkEnd w:id="18"/>
      <w:bookmarkEnd w:id="19"/>
      <w:r w:rsidRPr="006E413D">
        <w:rPr>
          <w:rFonts w:ascii="Times New Roman" w:hAnsi="Times New Roman" w:cs="Times New Roman"/>
          <w:b/>
          <w:bCs/>
          <w:iCs/>
          <w:sz w:val="24"/>
          <w:szCs w:val="24"/>
        </w:rPr>
        <w:t>s</w:t>
      </w:r>
    </w:p>
    <w:p w:rsidR="00135CA0" w:rsidRPr="006E413D" w:rsidRDefault="00135CA0" w:rsidP="00135CA0">
      <w:pPr>
        <w:pStyle w:val="IndentReport"/>
        <w:spacing w:after="0"/>
        <w:ind w:left="360"/>
        <w:rPr>
          <w:rFonts w:ascii="Times New Roman" w:hAnsi="Times New Roman" w:cs="Times New Roman"/>
          <w:iCs/>
          <w:sz w:val="24"/>
          <w:szCs w:val="24"/>
        </w:rPr>
      </w:pPr>
    </w:p>
    <w:p w:rsidR="005276E2" w:rsidRPr="006E413D" w:rsidRDefault="005276E2" w:rsidP="009C288B">
      <w:pPr>
        <w:pStyle w:val="IndentReport"/>
        <w:spacing w:after="0"/>
        <w:ind w:left="360"/>
        <w:rPr>
          <w:rFonts w:ascii="Times New Roman" w:hAnsi="Times New Roman" w:cs="Times New Roman"/>
          <w:sz w:val="24"/>
          <w:szCs w:val="24"/>
        </w:rPr>
      </w:pPr>
      <w:r w:rsidRPr="006E413D">
        <w:rPr>
          <w:rFonts w:ascii="Times New Roman" w:hAnsi="Times New Roman" w:cs="Times New Roman"/>
          <w:sz w:val="24"/>
          <w:szCs w:val="24"/>
        </w:rPr>
        <w:t>The Bidders shal</w:t>
      </w:r>
      <w:r w:rsidR="00BD43C0">
        <w:rPr>
          <w:rFonts w:ascii="Times New Roman" w:hAnsi="Times New Roman" w:cs="Times New Roman"/>
          <w:sz w:val="24"/>
          <w:szCs w:val="24"/>
        </w:rPr>
        <w:t xml:space="preserve">l prepare the Bids in the </w:t>
      </w:r>
      <w:r w:rsidR="00894295">
        <w:rPr>
          <w:rFonts w:ascii="Times New Roman" w:hAnsi="Times New Roman" w:cs="Times New Roman"/>
          <w:sz w:val="24"/>
          <w:szCs w:val="24"/>
        </w:rPr>
        <w:t>Price offer</w:t>
      </w:r>
      <w:r w:rsidRPr="006E413D">
        <w:rPr>
          <w:rFonts w:ascii="Times New Roman" w:hAnsi="Times New Roman" w:cs="Times New Roman"/>
          <w:sz w:val="24"/>
          <w:szCs w:val="24"/>
        </w:rPr>
        <w:t xml:space="preserve"> For</w:t>
      </w:r>
      <w:r w:rsidR="00894295">
        <w:rPr>
          <w:rFonts w:ascii="Times New Roman" w:hAnsi="Times New Roman" w:cs="Times New Roman"/>
          <w:sz w:val="24"/>
          <w:szCs w:val="24"/>
        </w:rPr>
        <w:t>m (</w:t>
      </w:r>
      <w:r w:rsidR="00894295" w:rsidRPr="002244C9">
        <w:rPr>
          <w:rFonts w:ascii="Times New Roman" w:hAnsi="Times New Roman" w:cs="Times New Roman"/>
          <w:sz w:val="24"/>
          <w:szCs w:val="24"/>
          <w:highlight w:val="yellow"/>
        </w:rPr>
        <w:t>Form 9</w:t>
      </w:r>
      <w:r w:rsidRPr="002244C9">
        <w:rPr>
          <w:rFonts w:ascii="Times New Roman" w:hAnsi="Times New Roman" w:cs="Times New Roman"/>
          <w:sz w:val="24"/>
          <w:szCs w:val="24"/>
          <w:highlight w:val="yellow"/>
        </w:rPr>
        <w:t>)</w:t>
      </w:r>
      <w:r w:rsidRPr="006E413D">
        <w:rPr>
          <w:rFonts w:ascii="Times New Roman" w:hAnsi="Times New Roman" w:cs="Times New Roman"/>
          <w:sz w:val="24"/>
          <w:szCs w:val="24"/>
        </w:rPr>
        <w:t xml:space="preserve"> and the Bids shall be typed written or otherwise reproduced in indelible ink and shall be signed by the Bidders or a person or persons duly authorized to bind the Bidders to the Contract.  The said authorization shall be indicated by written Power-of-Attorney or Board Resolution accompanying the Bid and submitted as Form 6 to the Bid. All pages of the Bids shall be initialed by the person or persons signing the Bid.</w:t>
      </w:r>
    </w:p>
    <w:p w:rsidR="001D75CE" w:rsidRPr="006E413D" w:rsidRDefault="001D75CE" w:rsidP="009C288B">
      <w:pPr>
        <w:pStyle w:val="IndentReport"/>
        <w:spacing w:after="0"/>
        <w:ind w:left="360"/>
        <w:rPr>
          <w:rFonts w:ascii="Times New Roman" w:hAnsi="Times New Roman" w:cs="Times New Roman"/>
          <w:sz w:val="24"/>
          <w:szCs w:val="24"/>
        </w:rPr>
      </w:pPr>
    </w:p>
    <w:p w:rsidR="005276E2" w:rsidRPr="00C92930" w:rsidRDefault="005276E2" w:rsidP="009C288B">
      <w:pPr>
        <w:pStyle w:val="IndentReport"/>
        <w:spacing w:after="0"/>
        <w:ind w:left="360"/>
        <w:rPr>
          <w:rFonts w:ascii="Times New Roman" w:hAnsi="Times New Roman" w:cs="Times New Roman"/>
          <w:sz w:val="24"/>
          <w:szCs w:val="24"/>
          <w:highlight w:val="yellow"/>
        </w:rPr>
      </w:pPr>
      <w:r w:rsidRPr="006E413D">
        <w:rPr>
          <w:rFonts w:ascii="Times New Roman" w:hAnsi="Times New Roman" w:cs="Times New Roman"/>
          <w:sz w:val="24"/>
          <w:szCs w:val="24"/>
        </w:rPr>
        <w:t>The Bid shall not contain any interlineations, erasures or overwriting except as necessary to correct errors made by the Bidders, in which case such corrections shall be initialed by the person or persons signing the Bid</w:t>
      </w:r>
      <w:r w:rsidRPr="009C288B">
        <w:rPr>
          <w:rFonts w:ascii="Times New Roman" w:hAnsi="Times New Roman" w:cs="Times New Roman"/>
          <w:sz w:val="24"/>
          <w:szCs w:val="24"/>
        </w:rPr>
        <w:t>.</w:t>
      </w:r>
    </w:p>
    <w:p w:rsidR="001D75CE" w:rsidRPr="00C92930" w:rsidRDefault="001D75CE" w:rsidP="009C288B">
      <w:pPr>
        <w:pStyle w:val="IndentReport"/>
        <w:spacing w:after="0"/>
        <w:ind w:left="360"/>
        <w:rPr>
          <w:rFonts w:ascii="Times New Roman" w:hAnsi="Times New Roman" w:cs="Times New Roman"/>
          <w:sz w:val="24"/>
          <w:szCs w:val="24"/>
          <w:highlight w:val="yellow"/>
        </w:rPr>
      </w:pPr>
    </w:p>
    <w:p w:rsidR="001D75CE" w:rsidRPr="009C288B" w:rsidRDefault="001D75CE" w:rsidP="009C288B">
      <w:pPr>
        <w:pStyle w:val="IndentReport"/>
        <w:numPr>
          <w:ilvl w:val="0"/>
          <w:numId w:val="16"/>
        </w:numPr>
        <w:spacing w:after="0"/>
        <w:rPr>
          <w:rFonts w:ascii="Times New Roman" w:hAnsi="Times New Roman" w:cs="Times New Roman"/>
          <w:b/>
          <w:bCs/>
          <w:sz w:val="24"/>
          <w:szCs w:val="24"/>
        </w:rPr>
      </w:pPr>
      <w:r w:rsidRPr="009C288B">
        <w:rPr>
          <w:rFonts w:ascii="Times New Roman" w:hAnsi="Times New Roman" w:cs="Times New Roman"/>
          <w:b/>
          <w:bCs/>
          <w:sz w:val="24"/>
          <w:szCs w:val="24"/>
        </w:rPr>
        <w:t>Award of Contract</w:t>
      </w:r>
      <w:bookmarkStart w:id="20" w:name="_Toc236063075"/>
    </w:p>
    <w:p w:rsidR="001D75CE" w:rsidRPr="009C288B" w:rsidRDefault="001D75CE" w:rsidP="009C288B">
      <w:pPr>
        <w:pStyle w:val="IndentReport"/>
        <w:spacing w:after="0"/>
        <w:ind w:left="360"/>
        <w:rPr>
          <w:rFonts w:ascii="Times New Roman" w:hAnsi="Times New Roman" w:cs="Times New Roman"/>
          <w:b/>
          <w:bCs/>
          <w:sz w:val="24"/>
          <w:szCs w:val="24"/>
        </w:rPr>
      </w:pPr>
    </w:p>
    <w:bookmarkEnd w:id="20"/>
    <w:p w:rsidR="001D75CE" w:rsidRDefault="001D75CE" w:rsidP="009C288B">
      <w:pPr>
        <w:pStyle w:val="IndentReport"/>
        <w:numPr>
          <w:ilvl w:val="0"/>
          <w:numId w:val="32"/>
        </w:numPr>
        <w:spacing w:after="0"/>
        <w:rPr>
          <w:rFonts w:ascii="Times New Roman" w:hAnsi="Times New Roman" w:cs="Times New Roman"/>
          <w:b/>
          <w:bCs/>
          <w:sz w:val="24"/>
          <w:szCs w:val="24"/>
        </w:rPr>
      </w:pPr>
      <w:r w:rsidRPr="009C288B">
        <w:rPr>
          <w:rFonts w:ascii="Times New Roman" w:hAnsi="Times New Roman" w:cs="Times New Roman"/>
          <w:b/>
          <w:bCs/>
          <w:sz w:val="24"/>
          <w:szCs w:val="24"/>
        </w:rPr>
        <w:t>Acceptability</w:t>
      </w:r>
    </w:p>
    <w:p w:rsidR="00135CA0" w:rsidRPr="009C288B" w:rsidRDefault="00135CA0" w:rsidP="00135CA0">
      <w:pPr>
        <w:pStyle w:val="IndentReport"/>
        <w:spacing w:after="0"/>
        <w:ind w:left="1080"/>
        <w:rPr>
          <w:rFonts w:ascii="Times New Roman" w:hAnsi="Times New Roman" w:cs="Times New Roman"/>
          <w:b/>
          <w:bCs/>
          <w:sz w:val="24"/>
          <w:szCs w:val="24"/>
        </w:rPr>
      </w:pPr>
    </w:p>
    <w:p w:rsidR="001D75CE" w:rsidRPr="009C288B" w:rsidRDefault="001D75CE" w:rsidP="009C288B">
      <w:pPr>
        <w:pStyle w:val="IndentReport"/>
        <w:spacing w:after="0"/>
        <w:ind w:left="360"/>
        <w:rPr>
          <w:rStyle w:val="Emphasis"/>
          <w:rFonts w:ascii="Times New Roman" w:hAnsi="Times New Roman" w:cs="Times New Roman"/>
          <w:sz w:val="24"/>
          <w:szCs w:val="24"/>
        </w:rPr>
      </w:pPr>
      <w:r w:rsidRPr="009C288B">
        <w:rPr>
          <w:rFonts w:ascii="Times New Roman" w:hAnsi="Times New Roman" w:cs="Times New Roman"/>
          <w:sz w:val="24"/>
          <w:szCs w:val="24"/>
        </w:rPr>
        <w:t>After negotiations with the Bidder/s, if required</w:t>
      </w:r>
      <w:r w:rsidR="00C616AC" w:rsidRPr="009C288B">
        <w:rPr>
          <w:rFonts w:ascii="Times New Roman" w:hAnsi="Times New Roman" w:cs="Times New Roman"/>
          <w:sz w:val="24"/>
          <w:szCs w:val="24"/>
        </w:rPr>
        <w:t>,</w:t>
      </w:r>
      <w:r w:rsidRPr="009C288B">
        <w:rPr>
          <w:rFonts w:ascii="Times New Roman" w:hAnsi="Times New Roman" w:cs="Times New Roman"/>
          <w:sz w:val="24"/>
          <w:szCs w:val="24"/>
        </w:rPr>
        <w:t xml:space="preserve"> by the SCAPC will determine to its satisfaction whether the Bidder/s selected by the evaluation process as having submitted the responsive Bid</w:t>
      </w:r>
      <w:r w:rsidR="00653E38" w:rsidRPr="009C288B">
        <w:rPr>
          <w:rFonts w:ascii="Times New Roman" w:hAnsi="Times New Roman" w:cs="Times New Roman"/>
          <w:sz w:val="24"/>
          <w:szCs w:val="24"/>
        </w:rPr>
        <w:t>s,</w:t>
      </w:r>
      <w:r w:rsidRPr="009C288B">
        <w:rPr>
          <w:rFonts w:ascii="Times New Roman" w:hAnsi="Times New Roman" w:cs="Times New Roman"/>
          <w:sz w:val="24"/>
          <w:szCs w:val="24"/>
        </w:rPr>
        <w:t xml:space="preserve"> is qualified to satisfactorily perform the Contract</w:t>
      </w:r>
      <w:r w:rsidR="007B5076" w:rsidRPr="009C288B">
        <w:rPr>
          <w:rFonts w:ascii="Times New Roman" w:hAnsi="Times New Roman" w:cs="Times New Roman"/>
          <w:sz w:val="24"/>
          <w:szCs w:val="24"/>
        </w:rPr>
        <w:t xml:space="preserve"> (as applicable)</w:t>
      </w:r>
      <w:r w:rsidRPr="009C288B">
        <w:rPr>
          <w:rFonts w:ascii="Times New Roman" w:hAnsi="Times New Roman" w:cs="Times New Roman"/>
          <w:sz w:val="24"/>
          <w:szCs w:val="24"/>
        </w:rPr>
        <w:t>.</w:t>
      </w:r>
    </w:p>
    <w:p w:rsidR="001D75CE" w:rsidRPr="009C288B" w:rsidRDefault="001D75CE" w:rsidP="009C288B">
      <w:pPr>
        <w:pStyle w:val="IndentReport"/>
        <w:spacing w:after="0"/>
        <w:ind w:left="360"/>
        <w:rPr>
          <w:rFonts w:ascii="Times New Roman" w:hAnsi="Times New Roman" w:cs="Times New Roman"/>
          <w:sz w:val="24"/>
          <w:szCs w:val="24"/>
        </w:rPr>
      </w:pPr>
    </w:p>
    <w:p w:rsidR="001D75CE" w:rsidRPr="009C288B" w:rsidRDefault="001D75CE" w:rsidP="009C288B">
      <w:pPr>
        <w:pStyle w:val="IndentReport"/>
        <w:spacing w:after="0"/>
        <w:ind w:left="360"/>
        <w:rPr>
          <w:rFonts w:ascii="Times New Roman" w:hAnsi="Times New Roman" w:cs="Times New Roman"/>
          <w:sz w:val="24"/>
          <w:szCs w:val="24"/>
        </w:rPr>
      </w:pPr>
      <w:r w:rsidRPr="009C288B">
        <w:rPr>
          <w:rFonts w:ascii="Times New Roman" w:hAnsi="Times New Roman" w:cs="Times New Roman"/>
          <w:sz w:val="24"/>
          <w:szCs w:val="24"/>
        </w:rPr>
        <w:t>SCAPC reserves the right to accept or reject any Bid, and to cancel the Bidding process and reject all Bids at any time prior to the issuance of the letter of award, without thereby incurring any liability to the Bidders or any obligation to inform the Bidders of the grounds for SCAPC’s action / decision.</w:t>
      </w:r>
    </w:p>
    <w:p w:rsidR="001D75CE" w:rsidRPr="009C288B" w:rsidRDefault="001D75CE" w:rsidP="009C288B">
      <w:pPr>
        <w:pStyle w:val="IndentReport"/>
        <w:spacing w:after="0"/>
        <w:ind w:left="360"/>
        <w:rPr>
          <w:rFonts w:ascii="Times New Roman" w:hAnsi="Times New Roman" w:cs="Times New Roman"/>
          <w:sz w:val="24"/>
          <w:szCs w:val="24"/>
        </w:rPr>
      </w:pPr>
    </w:p>
    <w:p w:rsidR="00EF775C" w:rsidRDefault="001D75CE" w:rsidP="009C288B">
      <w:pPr>
        <w:pStyle w:val="IndentReport"/>
        <w:numPr>
          <w:ilvl w:val="0"/>
          <w:numId w:val="32"/>
        </w:numPr>
        <w:spacing w:after="0"/>
        <w:rPr>
          <w:rFonts w:ascii="Times New Roman" w:hAnsi="Times New Roman" w:cs="Times New Roman"/>
          <w:b/>
          <w:bCs/>
          <w:sz w:val="24"/>
          <w:szCs w:val="24"/>
        </w:rPr>
      </w:pPr>
      <w:r w:rsidRPr="009C288B">
        <w:rPr>
          <w:rFonts w:ascii="Times New Roman" w:hAnsi="Times New Roman" w:cs="Times New Roman"/>
          <w:b/>
          <w:bCs/>
          <w:sz w:val="24"/>
          <w:szCs w:val="24"/>
        </w:rPr>
        <w:t>Basis of Award</w:t>
      </w:r>
    </w:p>
    <w:p w:rsidR="00135CA0" w:rsidRPr="009C288B" w:rsidRDefault="00135CA0" w:rsidP="00135CA0">
      <w:pPr>
        <w:pStyle w:val="IndentReport"/>
        <w:spacing w:after="0"/>
        <w:ind w:left="1080"/>
        <w:rPr>
          <w:rFonts w:ascii="Times New Roman" w:hAnsi="Times New Roman" w:cs="Times New Roman"/>
          <w:b/>
          <w:bCs/>
          <w:sz w:val="24"/>
          <w:szCs w:val="24"/>
        </w:rPr>
      </w:pPr>
    </w:p>
    <w:p w:rsidR="001D75CE" w:rsidRDefault="00EF775C" w:rsidP="009C288B">
      <w:pPr>
        <w:pStyle w:val="IndentReport"/>
        <w:spacing w:after="0"/>
        <w:ind w:left="360"/>
        <w:rPr>
          <w:rFonts w:ascii="Times New Roman" w:hAnsi="Times New Roman" w:cs="Times New Roman"/>
          <w:sz w:val="24"/>
          <w:szCs w:val="24"/>
        </w:rPr>
      </w:pPr>
      <w:r w:rsidRPr="009C288B">
        <w:rPr>
          <w:rFonts w:ascii="Times New Roman" w:hAnsi="Times New Roman" w:cs="Times New Roman"/>
          <w:sz w:val="24"/>
          <w:szCs w:val="24"/>
        </w:rPr>
        <w:t xml:space="preserve">SCAPC reserves the right to select the option of “Chartering out” </w:t>
      </w:r>
      <w:r w:rsidR="00AA028F" w:rsidRPr="009C288B">
        <w:rPr>
          <w:rFonts w:ascii="Times New Roman" w:hAnsi="Times New Roman" w:cs="Times New Roman"/>
          <w:sz w:val="24"/>
          <w:szCs w:val="24"/>
        </w:rPr>
        <w:t xml:space="preserve">or </w:t>
      </w:r>
      <w:r w:rsidR="00DA1A88" w:rsidRPr="009C288B">
        <w:rPr>
          <w:rFonts w:ascii="Times New Roman" w:hAnsi="Times New Roman" w:cs="Times New Roman"/>
          <w:sz w:val="24"/>
          <w:szCs w:val="24"/>
        </w:rPr>
        <w:t xml:space="preserve">“Commercial Management” </w:t>
      </w:r>
      <w:r w:rsidR="00AA028F" w:rsidRPr="009C288B">
        <w:rPr>
          <w:rFonts w:ascii="Times New Roman" w:hAnsi="Times New Roman" w:cs="Times New Roman"/>
          <w:sz w:val="24"/>
          <w:szCs w:val="24"/>
        </w:rPr>
        <w:t>for</w:t>
      </w:r>
      <w:r w:rsidR="00F10E3F" w:rsidRPr="009C288B">
        <w:rPr>
          <w:rFonts w:ascii="Times New Roman" w:hAnsi="Times New Roman" w:cs="Times New Roman"/>
          <w:sz w:val="24"/>
          <w:szCs w:val="24"/>
        </w:rPr>
        <w:t xml:space="preserve"> </w:t>
      </w:r>
      <w:r w:rsidRPr="009C288B">
        <w:rPr>
          <w:rFonts w:ascii="Times New Roman" w:hAnsi="Times New Roman" w:cs="Times New Roman"/>
          <w:sz w:val="24"/>
          <w:szCs w:val="24"/>
        </w:rPr>
        <w:t>one ship or both ships, depending on the net highest economic benefit that will be accrued to CSC</w:t>
      </w:r>
      <w:r w:rsidR="00D46736" w:rsidRPr="009C288B">
        <w:rPr>
          <w:rFonts w:ascii="Times New Roman" w:hAnsi="Times New Roman" w:cs="Times New Roman"/>
          <w:sz w:val="24"/>
          <w:szCs w:val="24"/>
        </w:rPr>
        <w:t>.</w:t>
      </w:r>
      <w:r w:rsidR="008963CA" w:rsidRPr="009C288B">
        <w:rPr>
          <w:rFonts w:ascii="Times New Roman" w:hAnsi="Times New Roman" w:cs="Times New Roman"/>
          <w:sz w:val="24"/>
          <w:szCs w:val="24"/>
        </w:rPr>
        <w:t xml:space="preserve"> </w:t>
      </w:r>
    </w:p>
    <w:p w:rsidR="005F61A6" w:rsidRPr="009C288B" w:rsidRDefault="005F61A6" w:rsidP="009C288B">
      <w:pPr>
        <w:pStyle w:val="IndentReport"/>
        <w:spacing w:after="0"/>
        <w:ind w:left="360"/>
        <w:rPr>
          <w:rFonts w:ascii="Times New Roman" w:hAnsi="Times New Roman" w:cs="Times New Roman"/>
          <w:sz w:val="24"/>
          <w:szCs w:val="24"/>
        </w:rPr>
      </w:pPr>
    </w:p>
    <w:p w:rsidR="001D75CE" w:rsidRPr="00135CA0" w:rsidRDefault="001D75CE" w:rsidP="009C288B">
      <w:pPr>
        <w:pStyle w:val="IndentReport"/>
        <w:numPr>
          <w:ilvl w:val="0"/>
          <w:numId w:val="32"/>
        </w:numPr>
        <w:spacing w:after="0"/>
        <w:rPr>
          <w:rFonts w:ascii="Times New Roman" w:hAnsi="Times New Roman" w:cs="Times New Roman"/>
          <w:sz w:val="24"/>
          <w:szCs w:val="24"/>
        </w:rPr>
      </w:pPr>
      <w:r w:rsidRPr="009C288B">
        <w:rPr>
          <w:rFonts w:ascii="Times New Roman" w:hAnsi="Times New Roman" w:cs="Times New Roman"/>
          <w:b/>
          <w:bCs/>
          <w:sz w:val="24"/>
          <w:szCs w:val="24"/>
        </w:rPr>
        <w:t>Notification of Acceptance and Signing of the Contrac</w:t>
      </w:r>
      <w:r w:rsidR="00135CA0">
        <w:rPr>
          <w:rFonts w:ascii="Times New Roman" w:hAnsi="Times New Roman" w:cs="Times New Roman"/>
          <w:b/>
          <w:bCs/>
          <w:sz w:val="24"/>
          <w:szCs w:val="24"/>
        </w:rPr>
        <w:t>t</w:t>
      </w:r>
    </w:p>
    <w:p w:rsidR="00135CA0" w:rsidRPr="009C288B" w:rsidRDefault="00135CA0" w:rsidP="00135CA0">
      <w:pPr>
        <w:pStyle w:val="IndentReport"/>
        <w:spacing w:after="0"/>
        <w:ind w:left="1080"/>
        <w:rPr>
          <w:rFonts w:ascii="Times New Roman" w:hAnsi="Times New Roman" w:cs="Times New Roman"/>
          <w:sz w:val="24"/>
          <w:szCs w:val="24"/>
        </w:rPr>
      </w:pPr>
    </w:p>
    <w:p w:rsidR="001D75CE" w:rsidRPr="009C288B" w:rsidRDefault="001D75CE" w:rsidP="009C288B">
      <w:pPr>
        <w:pStyle w:val="IndentReport"/>
        <w:spacing w:after="0"/>
        <w:ind w:left="360"/>
        <w:rPr>
          <w:rFonts w:ascii="Times New Roman" w:hAnsi="Times New Roman" w:cs="Times New Roman"/>
          <w:sz w:val="24"/>
          <w:szCs w:val="24"/>
        </w:rPr>
      </w:pPr>
      <w:r w:rsidRPr="009C288B">
        <w:rPr>
          <w:rFonts w:ascii="Times New Roman" w:hAnsi="Times New Roman" w:cs="Times New Roman"/>
          <w:sz w:val="24"/>
          <w:szCs w:val="24"/>
        </w:rPr>
        <w:t xml:space="preserve">After determining </w:t>
      </w:r>
      <w:r w:rsidR="00AB2DEE" w:rsidRPr="009C288B">
        <w:rPr>
          <w:rFonts w:ascii="Times New Roman" w:hAnsi="Times New Roman" w:cs="Times New Roman"/>
          <w:sz w:val="24"/>
          <w:szCs w:val="24"/>
        </w:rPr>
        <w:t xml:space="preserve">of </w:t>
      </w:r>
      <w:r w:rsidRPr="009C288B">
        <w:rPr>
          <w:rFonts w:ascii="Times New Roman" w:hAnsi="Times New Roman" w:cs="Times New Roman"/>
          <w:sz w:val="24"/>
          <w:szCs w:val="24"/>
        </w:rPr>
        <w:t xml:space="preserve">the successful Bidder/s for two ships in accordance with the </w:t>
      </w:r>
      <w:r w:rsidR="006E1AC4" w:rsidRPr="009C288B">
        <w:rPr>
          <w:rFonts w:ascii="Times New Roman" w:hAnsi="Times New Roman" w:cs="Times New Roman"/>
          <w:sz w:val="24"/>
          <w:szCs w:val="24"/>
        </w:rPr>
        <w:t>“Selection Criteria</w:t>
      </w:r>
      <w:r w:rsidR="00485B0F" w:rsidRPr="009C288B">
        <w:rPr>
          <w:rFonts w:ascii="Times New Roman" w:hAnsi="Times New Roman" w:cs="Times New Roman"/>
          <w:sz w:val="24"/>
          <w:szCs w:val="24"/>
        </w:rPr>
        <w:t>”</w:t>
      </w:r>
      <w:r w:rsidR="0081104B" w:rsidRPr="009C288B">
        <w:rPr>
          <w:rFonts w:ascii="Times New Roman" w:hAnsi="Times New Roman" w:cs="Times New Roman"/>
          <w:sz w:val="24"/>
          <w:szCs w:val="24"/>
        </w:rPr>
        <w:t xml:space="preserve"> </w:t>
      </w:r>
      <w:r w:rsidR="00485B0F" w:rsidRPr="009C288B">
        <w:rPr>
          <w:rFonts w:ascii="Times New Roman" w:hAnsi="Times New Roman" w:cs="Times New Roman"/>
          <w:sz w:val="24"/>
          <w:szCs w:val="24"/>
        </w:rPr>
        <w:t>u</w:t>
      </w:r>
      <w:r w:rsidR="006E1AC4" w:rsidRPr="009C288B">
        <w:rPr>
          <w:rFonts w:ascii="Times New Roman" w:hAnsi="Times New Roman" w:cs="Times New Roman"/>
          <w:sz w:val="24"/>
          <w:szCs w:val="24"/>
        </w:rPr>
        <w:t xml:space="preserve">sed in </w:t>
      </w:r>
      <w:r w:rsidR="00AB2DEE" w:rsidRPr="009C288B">
        <w:rPr>
          <w:rFonts w:ascii="Times New Roman" w:hAnsi="Times New Roman" w:cs="Times New Roman"/>
          <w:sz w:val="24"/>
          <w:szCs w:val="24"/>
        </w:rPr>
        <w:t xml:space="preserve">the </w:t>
      </w:r>
      <w:r w:rsidR="00485B0F" w:rsidRPr="009C288B">
        <w:rPr>
          <w:rFonts w:ascii="Times New Roman" w:hAnsi="Times New Roman" w:cs="Times New Roman"/>
          <w:sz w:val="24"/>
          <w:szCs w:val="24"/>
        </w:rPr>
        <w:t xml:space="preserve">respective </w:t>
      </w:r>
      <w:r w:rsidR="006E1AC4" w:rsidRPr="009C288B">
        <w:rPr>
          <w:rFonts w:ascii="Times New Roman" w:hAnsi="Times New Roman" w:cs="Times New Roman"/>
          <w:sz w:val="24"/>
          <w:szCs w:val="24"/>
        </w:rPr>
        <w:t xml:space="preserve">Bid Evaluation </w:t>
      </w:r>
      <w:r w:rsidRPr="009C288B">
        <w:rPr>
          <w:rFonts w:ascii="Times New Roman" w:hAnsi="Times New Roman" w:cs="Times New Roman"/>
          <w:sz w:val="24"/>
          <w:szCs w:val="24"/>
        </w:rPr>
        <w:t xml:space="preserve">and prior to the expiration of the period of Bid validity, CSC will notify the successful Bidder/s by way of a Letter of Award by email or telefax and to confirm that his / their Bid/s has/have been accepted, subject to signing of a mutually agreed </w:t>
      </w:r>
      <w:r w:rsidR="00F30FF3" w:rsidRPr="009C288B">
        <w:rPr>
          <w:rFonts w:ascii="Times New Roman" w:hAnsi="Times New Roman" w:cs="Times New Roman"/>
          <w:sz w:val="24"/>
          <w:szCs w:val="24"/>
        </w:rPr>
        <w:t>“</w:t>
      </w:r>
      <w:r w:rsidR="005F3B1A" w:rsidRPr="009C288B">
        <w:rPr>
          <w:rFonts w:ascii="Times New Roman" w:hAnsi="Times New Roman" w:cs="Times New Roman"/>
          <w:sz w:val="24"/>
          <w:szCs w:val="24"/>
        </w:rPr>
        <w:t>Implementation Agreement</w:t>
      </w:r>
      <w:r w:rsidR="00F30FF3" w:rsidRPr="009C288B">
        <w:rPr>
          <w:rFonts w:ascii="Times New Roman" w:hAnsi="Times New Roman" w:cs="Times New Roman"/>
          <w:sz w:val="24"/>
          <w:szCs w:val="24"/>
        </w:rPr>
        <w:t>”</w:t>
      </w:r>
      <w:r w:rsidR="005F3B1A" w:rsidRPr="009C288B">
        <w:rPr>
          <w:rFonts w:ascii="Times New Roman" w:hAnsi="Times New Roman" w:cs="Times New Roman"/>
          <w:sz w:val="24"/>
          <w:szCs w:val="24"/>
        </w:rPr>
        <w:t xml:space="preserve"> (</w:t>
      </w:r>
      <w:r w:rsidR="00900DED" w:rsidRPr="009C288B">
        <w:rPr>
          <w:rFonts w:ascii="Times New Roman" w:hAnsi="Times New Roman" w:cs="Times New Roman"/>
          <w:sz w:val="24"/>
          <w:szCs w:val="24"/>
        </w:rPr>
        <w:t>“</w:t>
      </w:r>
      <w:r w:rsidRPr="009C288B">
        <w:rPr>
          <w:rFonts w:ascii="Times New Roman" w:hAnsi="Times New Roman" w:cs="Times New Roman"/>
          <w:sz w:val="24"/>
          <w:szCs w:val="24"/>
        </w:rPr>
        <w:t>Commercial Management Agreement</w:t>
      </w:r>
      <w:r w:rsidR="00900DED" w:rsidRPr="009C288B">
        <w:rPr>
          <w:rFonts w:ascii="Times New Roman" w:hAnsi="Times New Roman" w:cs="Times New Roman"/>
          <w:sz w:val="24"/>
          <w:szCs w:val="24"/>
        </w:rPr>
        <w:t>” or “Charterparty Agreement</w:t>
      </w:r>
      <w:r w:rsidR="00AB2DEE" w:rsidRPr="009C288B">
        <w:rPr>
          <w:rFonts w:ascii="Times New Roman" w:hAnsi="Times New Roman" w:cs="Times New Roman"/>
          <w:sz w:val="24"/>
          <w:szCs w:val="24"/>
        </w:rPr>
        <w:t>,</w:t>
      </w:r>
      <w:r w:rsidR="00900DED" w:rsidRPr="009C288B">
        <w:rPr>
          <w:rFonts w:ascii="Times New Roman" w:hAnsi="Times New Roman" w:cs="Times New Roman"/>
          <w:sz w:val="24"/>
          <w:szCs w:val="24"/>
        </w:rPr>
        <w:t>” as applicable</w:t>
      </w:r>
      <w:r w:rsidR="005F3B1A" w:rsidRPr="009C288B">
        <w:rPr>
          <w:rFonts w:ascii="Times New Roman" w:hAnsi="Times New Roman" w:cs="Times New Roman"/>
          <w:sz w:val="24"/>
          <w:szCs w:val="24"/>
        </w:rPr>
        <w:t>)</w:t>
      </w:r>
      <w:r w:rsidRPr="009C288B">
        <w:rPr>
          <w:rFonts w:ascii="Times New Roman" w:hAnsi="Times New Roman" w:cs="Times New Roman"/>
          <w:sz w:val="24"/>
          <w:szCs w:val="24"/>
        </w:rPr>
        <w:t>.</w:t>
      </w:r>
    </w:p>
    <w:p w:rsidR="001D75CE" w:rsidRPr="009C288B" w:rsidRDefault="001D75CE" w:rsidP="009C288B">
      <w:pPr>
        <w:pStyle w:val="IndentReport"/>
        <w:spacing w:after="0"/>
        <w:ind w:left="360"/>
        <w:rPr>
          <w:rFonts w:ascii="Times New Roman" w:hAnsi="Times New Roman" w:cs="Times New Roman"/>
          <w:sz w:val="24"/>
          <w:szCs w:val="24"/>
        </w:rPr>
      </w:pPr>
    </w:p>
    <w:p w:rsidR="008E1779" w:rsidRPr="009C288B" w:rsidRDefault="003677FA" w:rsidP="009C288B">
      <w:pPr>
        <w:pStyle w:val="IndentReport"/>
        <w:spacing w:after="0"/>
        <w:ind w:left="360"/>
        <w:rPr>
          <w:rFonts w:ascii="Times New Roman" w:hAnsi="Times New Roman" w:cs="Times New Roman"/>
          <w:sz w:val="24"/>
          <w:szCs w:val="24"/>
        </w:rPr>
      </w:pPr>
      <w:r w:rsidRPr="009C288B">
        <w:rPr>
          <w:rFonts w:ascii="Times New Roman" w:hAnsi="Times New Roman" w:cs="Times New Roman"/>
          <w:sz w:val="24"/>
          <w:szCs w:val="24"/>
        </w:rPr>
        <w:t xml:space="preserve">In the </w:t>
      </w:r>
      <w:r w:rsidR="008E1779" w:rsidRPr="009C288B">
        <w:rPr>
          <w:rFonts w:ascii="Times New Roman" w:hAnsi="Times New Roman" w:cs="Times New Roman"/>
          <w:sz w:val="24"/>
          <w:szCs w:val="24"/>
        </w:rPr>
        <w:t xml:space="preserve">event that the SCAPC accepts a Bid for </w:t>
      </w:r>
      <w:r w:rsidR="008F3A34" w:rsidRPr="009C288B">
        <w:rPr>
          <w:rFonts w:ascii="Times New Roman" w:hAnsi="Times New Roman" w:cs="Times New Roman"/>
          <w:sz w:val="24"/>
          <w:szCs w:val="24"/>
        </w:rPr>
        <w:t>d</w:t>
      </w:r>
      <w:r w:rsidR="008E1779" w:rsidRPr="009C288B">
        <w:rPr>
          <w:rFonts w:ascii="Times New Roman" w:hAnsi="Times New Roman" w:cs="Times New Roman"/>
          <w:sz w:val="24"/>
          <w:szCs w:val="24"/>
        </w:rPr>
        <w:t>irect</w:t>
      </w:r>
      <w:r w:rsidR="008F3A34" w:rsidRPr="009C288B">
        <w:rPr>
          <w:rFonts w:ascii="Times New Roman" w:hAnsi="Times New Roman" w:cs="Times New Roman"/>
          <w:sz w:val="24"/>
          <w:szCs w:val="24"/>
        </w:rPr>
        <w:t xml:space="preserve"> Contract for </w:t>
      </w:r>
      <w:r w:rsidR="0020232E" w:rsidRPr="009C288B">
        <w:rPr>
          <w:rFonts w:ascii="Times New Roman" w:hAnsi="Times New Roman" w:cs="Times New Roman"/>
          <w:sz w:val="24"/>
          <w:szCs w:val="24"/>
        </w:rPr>
        <w:t>“</w:t>
      </w:r>
      <w:r w:rsidR="008F3A34" w:rsidRPr="009C288B">
        <w:rPr>
          <w:rFonts w:ascii="Times New Roman" w:hAnsi="Times New Roman" w:cs="Times New Roman"/>
          <w:sz w:val="24"/>
          <w:szCs w:val="24"/>
        </w:rPr>
        <w:t>Time Chartering</w:t>
      </w:r>
      <w:r w:rsidR="0020232E" w:rsidRPr="009C288B">
        <w:rPr>
          <w:rFonts w:ascii="Times New Roman" w:hAnsi="Times New Roman" w:cs="Times New Roman"/>
          <w:sz w:val="24"/>
          <w:szCs w:val="24"/>
        </w:rPr>
        <w:t>”</w:t>
      </w:r>
      <w:r w:rsidR="002C258D" w:rsidRPr="009C288B">
        <w:rPr>
          <w:rFonts w:ascii="Times New Roman" w:hAnsi="Times New Roman" w:cs="Times New Roman"/>
          <w:sz w:val="24"/>
          <w:szCs w:val="24"/>
        </w:rPr>
        <w:t xml:space="preserve"> </w:t>
      </w:r>
      <w:r w:rsidR="00F72714" w:rsidRPr="009C288B">
        <w:rPr>
          <w:rFonts w:ascii="Times New Roman" w:hAnsi="Times New Roman" w:cs="Times New Roman"/>
          <w:sz w:val="24"/>
          <w:szCs w:val="24"/>
        </w:rPr>
        <w:t xml:space="preserve">CSC will send the Bidder/s, the proposed Time Charter Agreement, incorporating all agreements between CSC and the Bidder/s, during </w:t>
      </w:r>
      <w:r w:rsidR="002F7442" w:rsidRPr="009C288B">
        <w:rPr>
          <w:rFonts w:ascii="Times New Roman" w:hAnsi="Times New Roman" w:cs="Times New Roman"/>
          <w:sz w:val="24"/>
          <w:szCs w:val="24"/>
        </w:rPr>
        <w:t>a</w:t>
      </w:r>
      <w:r w:rsidR="0020232E" w:rsidRPr="009C288B">
        <w:rPr>
          <w:rFonts w:ascii="Times New Roman" w:hAnsi="Times New Roman" w:cs="Times New Roman"/>
          <w:sz w:val="24"/>
          <w:szCs w:val="24"/>
        </w:rPr>
        <w:t>ny clarifications /</w:t>
      </w:r>
      <w:r w:rsidR="00F72714" w:rsidRPr="009C288B">
        <w:rPr>
          <w:rFonts w:ascii="Times New Roman" w:hAnsi="Times New Roman" w:cs="Times New Roman"/>
          <w:sz w:val="24"/>
          <w:szCs w:val="24"/>
        </w:rPr>
        <w:t>negotiations.</w:t>
      </w:r>
    </w:p>
    <w:p w:rsidR="008E1779" w:rsidRPr="009C288B" w:rsidRDefault="008E1779" w:rsidP="009C288B">
      <w:pPr>
        <w:pStyle w:val="IndentReport"/>
        <w:spacing w:after="0"/>
        <w:ind w:left="360"/>
        <w:rPr>
          <w:rFonts w:ascii="Times New Roman" w:hAnsi="Times New Roman" w:cs="Times New Roman"/>
          <w:sz w:val="24"/>
          <w:szCs w:val="24"/>
        </w:rPr>
      </w:pPr>
    </w:p>
    <w:p w:rsidR="0020232E" w:rsidRPr="009C288B" w:rsidRDefault="0020232E" w:rsidP="009C288B">
      <w:pPr>
        <w:pStyle w:val="IndentReport"/>
        <w:spacing w:after="0"/>
        <w:ind w:left="360"/>
        <w:rPr>
          <w:rFonts w:ascii="Times New Roman" w:hAnsi="Times New Roman" w:cs="Times New Roman"/>
          <w:sz w:val="24"/>
          <w:szCs w:val="24"/>
        </w:rPr>
      </w:pPr>
      <w:r w:rsidRPr="009C288B">
        <w:rPr>
          <w:rFonts w:ascii="Times New Roman" w:hAnsi="Times New Roman" w:cs="Times New Roman"/>
          <w:sz w:val="24"/>
          <w:szCs w:val="24"/>
        </w:rPr>
        <w:t>In the event that the SCAPC accepts a Bid for “Commercial Management” CSC will send the Bidder/s, the proposed Commercial Management Agreement acceptable to CSC, which will be based on the Draft Commercial Management Agreement submitted by the selected Bidder/s with the Bid, incorporating any agreements between CSC and the Bidder/s during any clarifications / negotiations.</w:t>
      </w:r>
    </w:p>
    <w:p w:rsidR="0020232E" w:rsidRPr="009C288B" w:rsidRDefault="0020232E" w:rsidP="009C288B">
      <w:pPr>
        <w:pStyle w:val="IndentReport"/>
        <w:spacing w:after="0"/>
        <w:ind w:left="360"/>
        <w:rPr>
          <w:rFonts w:ascii="Times New Roman" w:hAnsi="Times New Roman" w:cs="Times New Roman"/>
          <w:sz w:val="24"/>
          <w:szCs w:val="24"/>
        </w:rPr>
      </w:pPr>
    </w:p>
    <w:p w:rsidR="001D75CE" w:rsidRPr="00B53304" w:rsidRDefault="001D75CE" w:rsidP="009C288B">
      <w:pPr>
        <w:pStyle w:val="IndentReport"/>
        <w:spacing w:after="0"/>
        <w:ind w:left="360"/>
        <w:rPr>
          <w:rFonts w:ascii="Times New Roman" w:hAnsi="Times New Roman" w:cs="Times New Roman"/>
          <w:sz w:val="24"/>
          <w:szCs w:val="24"/>
        </w:rPr>
      </w:pPr>
      <w:r w:rsidRPr="009C288B">
        <w:rPr>
          <w:rFonts w:ascii="Times New Roman" w:hAnsi="Times New Roman" w:cs="Times New Roman"/>
          <w:sz w:val="24"/>
          <w:szCs w:val="24"/>
        </w:rPr>
        <w:t xml:space="preserve">Upon receipt of the Letter of Award and the proposed Draft </w:t>
      </w:r>
      <w:r w:rsidR="009C2777" w:rsidRPr="009C288B">
        <w:rPr>
          <w:rFonts w:ascii="Times New Roman" w:hAnsi="Times New Roman" w:cs="Times New Roman"/>
          <w:sz w:val="24"/>
          <w:szCs w:val="24"/>
        </w:rPr>
        <w:t>Implementation Agreement</w:t>
      </w:r>
      <w:r w:rsidR="00F30FF3" w:rsidRPr="009C288B">
        <w:rPr>
          <w:rFonts w:ascii="Times New Roman" w:hAnsi="Times New Roman" w:cs="Times New Roman"/>
          <w:sz w:val="24"/>
          <w:szCs w:val="24"/>
        </w:rPr>
        <w:t>/s</w:t>
      </w:r>
      <w:r w:rsidRPr="009C288B">
        <w:rPr>
          <w:rFonts w:ascii="Times New Roman" w:hAnsi="Times New Roman" w:cs="Times New Roman"/>
          <w:sz w:val="24"/>
          <w:szCs w:val="24"/>
        </w:rPr>
        <w:t xml:space="preserve">, the successful Bidder/s shall enter into Agreement/s with CSC. The date and venue for signing of </w:t>
      </w:r>
      <w:r w:rsidR="009C2777" w:rsidRPr="009C288B">
        <w:rPr>
          <w:rFonts w:ascii="Times New Roman" w:hAnsi="Times New Roman" w:cs="Times New Roman"/>
          <w:sz w:val="24"/>
          <w:szCs w:val="24"/>
        </w:rPr>
        <w:t xml:space="preserve">the </w:t>
      </w:r>
      <w:r w:rsidRPr="009C288B">
        <w:rPr>
          <w:rFonts w:ascii="Times New Roman" w:hAnsi="Times New Roman" w:cs="Times New Roman"/>
          <w:sz w:val="24"/>
          <w:szCs w:val="24"/>
        </w:rPr>
        <w:t>Agreement shall be agreed between the CSC and the selected Bidder/s.</w:t>
      </w:r>
    </w:p>
    <w:p w:rsidR="003B79F5" w:rsidRPr="00B53304" w:rsidRDefault="003B79F5" w:rsidP="009C288B">
      <w:pPr>
        <w:pStyle w:val="HeadingP1"/>
        <w:spacing w:before="120" w:after="0"/>
        <w:ind w:left="0" w:firstLine="0"/>
        <w:jc w:val="both"/>
        <w:rPr>
          <w:rFonts w:ascii="Times New Roman" w:hAnsi="Times New Roman" w:cs="Times New Roman"/>
          <w:sz w:val="24"/>
          <w:szCs w:val="24"/>
        </w:rPr>
      </w:pPr>
    </w:p>
    <w:p w:rsidR="005276E2" w:rsidRPr="00B53304" w:rsidRDefault="005276E2" w:rsidP="00D77C69">
      <w:pPr>
        <w:pStyle w:val="IndentReport"/>
        <w:rPr>
          <w:rFonts w:ascii="Times New Roman" w:hAnsi="Times New Roman" w:cs="Times New Roman"/>
          <w:sz w:val="24"/>
          <w:szCs w:val="24"/>
        </w:rPr>
      </w:pPr>
    </w:p>
    <w:sectPr w:rsidR="005276E2" w:rsidRPr="00B53304" w:rsidSect="003159C1">
      <w:headerReference w:type="default" r:id="rId15"/>
      <w:footerReference w:type="default" r:id="rId16"/>
      <w:pgSz w:w="11907" w:h="16840" w:code="9"/>
      <w:pgMar w:top="1170" w:right="1287" w:bottom="1134" w:left="1260" w:header="567" w:footer="0" w:gutter="0"/>
      <w:pgNumType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B72" w:rsidRDefault="003C0B72">
      <w:r>
        <w:separator/>
      </w:r>
    </w:p>
  </w:endnote>
  <w:endnote w:type="continuationSeparator" w:id="0">
    <w:p w:rsidR="003C0B72" w:rsidRDefault="003C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2OcuAe">
    <w:altName w:val="Arial Unicode MS"/>
    <w:panose1 w:val="00000000000000000000"/>
    <w:charset w:val="88"/>
    <w:family w:val="modern"/>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Look w:val="0000" w:firstRow="0" w:lastRow="0" w:firstColumn="0" w:lastColumn="0" w:noHBand="0" w:noVBand="0"/>
    </w:tblPr>
    <w:tblGrid>
      <w:gridCol w:w="4926"/>
      <w:gridCol w:w="4926"/>
    </w:tblGrid>
    <w:tr w:rsidR="004B53B1" w:rsidRPr="00AA43C4" w:rsidTr="004A4BD0">
      <w:tc>
        <w:tcPr>
          <w:tcW w:w="4926" w:type="dxa"/>
          <w:tcBorders>
            <w:top w:val="nil"/>
            <w:left w:val="nil"/>
            <w:bottom w:val="nil"/>
            <w:right w:val="nil"/>
          </w:tcBorders>
        </w:tcPr>
        <w:p w:rsidR="004B53B1" w:rsidRPr="00AA43C4" w:rsidRDefault="004B53B1" w:rsidP="00DE4DE5">
          <w:pPr>
            <w:pStyle w:val="Footer"/>
            <w:rPr>
              <w:rFonts w:ascii="Arial" w:hAnsi="Arial" w:cs="Arial"/>
            </w:rPr>
          </w:pPr>
        </w:p>
      </w:tc>
      <w:tc>
        <w:tcPr>
          <w:tcW w:w="4926" w:type="dxa"/>
          <w:tcBorders>
            <w:top w:val="nil"/>
            <w:left w:val="nil"/>
            <w:bottom w:val="nil"/>
            <w:right w:val="nil"/>
          </w:tcBorders>
        </w:tcPr>
        <w:p w:rsidR="004B53B1" w:rsidRPr="00AA43C4" w:rsidRDefault="004B53B1" w:rsidP="00DE4DE5">
          <w:pPr>
            <w:pStyle w:val="Footer"/>
            <w:jc w:val="right"/>
            <w:rPr>
              <w:rFonts w:ascii="Arial" w:hAnsi="Arial" w:cs="Arial"/>
            </w:rPr>
          </w:pPr>
        </w:p>
      </w:tc>
    </w:tr>
  </w:tbl>
  <w:p w:rsidR="004B53B1" w:rsidRPr="00AA43C4" w:rsidRDefault="004B53B1" w:rsidP="00AA43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B72" w:rsidRDefault="003C0B72">
      <w:r>
        <w:separator/>
      </w:r>
    </w:p>
  </w:footnote>
  <w:footnote w:type="continuationSeparator" w:id="0">
    <w:p w:rsidR="003C0B72" w:rsidRDefault="003C0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64C" w:rsidRPr="00150691" w:rsidRDefault="002D264C" w:rsidP="002D264C">
    <w:pPr>
      <w:pStyle w:val="Header"/>
      <w:spacing w:after="0"/>
      <w:rPr>
        <w:sz w:val="16"/>
        <w:szCs w:val="16"/>
      </w:rPr>
    </w:pPr>
    <w:r w:rsidRPr="00150691">
      <w:rPr>
        <w:sz w:val="16"/>
        <w:szCs w:val="16"/>
      </w:rPr>
      <w:t xml:space="preserve">Ceylon Shipping Corporation Ltd. </w:t>
    </w:r>
    <w:r w:rsidRPr="00150691">
      <w:rPr>
        <w:sz w:val="16"/>
        <w:szCs w:val="16"/>
      </w:rPr>
      <w:tab/>
    </w:r>
    <w:r w:rsidRPr="00150691">
      <w:rPr>
        <w:sz w:val="16"/>
        <w:szCs w:val="16"/>
      </w:rPr>
      <w:tab/>
      <w:t>Page IFB - 1</w:t>
    </w:r>
  </w:p>
  <w:p w:rsidR="004B53B1" w:rsidRPr="00150691" w:rsidRDefault="004F2BC7" w:rsidP="002D264C">
    <w:pPr>
      <w:pStyle w:val="Header"/>
      <w:spacing w:after="0"/>
      <w:rPr>
        <w:sz w:val="16"/>
        <w:szCs w:val="16"/>
      </w:rPr>
    </w:pPr>
    <w:r>
      <w:rPr>
        <w:sz w:val="16"/>
        <w:szCs w:val="16"/>
      </w:rPr>
      <w:t xml:space="preserve">Invitation for Offers for </w:t>
    </w:r>
    <w:r w:rsidR="00B26EB8">
      <w:rPr>
        <w:sz w:val="16"/>
        <w:szCs w:val="16"/>
      </w:rPr>
      <w:t>Deploy</w:t>
    </w:r>
    <w:r w:rsidR="00D2624E">
      <w:rPr>
        <w:sz w:val="16"/>
        <w:szCs w:val="16"/>
      </w:rPr>
      <w:t xml:space="preserve">ment </w:t>
    </w:r>
    <w:r>
      <w:rPr>
        <w:sz w:val="16"/>
        <w:szCs w:val="16"/>
      </w:rPr>
      <w:t>of CSC</w:t>
    </w:r>
    <w:r w:rsidR="007B6221">
      <w:rPr>
        <w:sz w:val="16"/>
        <w:szCs w:val="16"/>
      </w:rPr>
      <w:t>’s</w:t>
    </w:r>
    <w:r>
      <w:rPr>
        <w:sz w:val="16"/>
        <w:szCs w:val="16"/>
      </w:rPr>
      <w:t xml:space="preserve"> Owned Vessels</w:t>
    </w:r>
    <w:r w:rsidR="002D264C" w:rsidRPr="00150691">
      <w:rPr>
        <w:sz w:val="16"/>
        <w:szCs w:val="16"/>
      </w:rPr>
      <w:tab/>
    </w:r>
    <w:r w:rsidR="00E11B15">
      <w:rPr>
        <w:sz w:val="16"/>
        <w:szCs w:val="16"/>
      </w:rPr>
      <w:tab/>
    </w:r>
    <w:r w:rsidR="00E11B15" w:rsidRPr="00E11B15">
      <w:rPr>
        <w:sz w:val="16"/>
        <w:szCs w:val="16"/>
      </w:rPr>
      <w:t>Invitation for Bids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ascii="Times New Roman" w:hAnsi="Times New Roman" w:cs="Times New Roman"/>
      </w:rPr>
    </w:lvl>
  </w:abstractNum>
  <w:abstractNum w:abstractNumId="1">
    <w:nsid w:val="00EE4928"/>
    <w:multiLevelType w:val="multilevel"/>
    <w:tmpl w:val="1E60A7E6"/>
    <w:lvl w:ilvl="0">
      <w:start w:val="1"/>
      <w:numFmt w:val="decimal"/>
      <w:lvlText w:val="%1."/>
      <w:lvlJc w:val="left"/>
      <w:pPr>
        <w:ind w:left="360" w:hanging="360"/>
      </w:pPr>
      <w:rPr>
        <w:rFonts w:hint="default"/>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164648"/>
    <w:multiLevelType w:val="hybridMultilevel"/>
    <w:tmpl w:val="BF6071B2"/>
    <w:lvl w:ilvl="0" w:tplc="5BD69AAE">
      <w:start w:val="1"/>
      <w:numFmt w:val="lowerLetter"/>
      <w:lvlText w:val="(%1) "/>
      <w:lvlJc w:val="left"/>
      <w:pPr>
        <w:ind w:left="720" w:hanging="360"/>
      </w:pPr>
      <w:rPr>
        <w:rFonts w:hint="default"/>
        <w:b w:val="0"/>
        <w:i w:val="0"/>
        <w:color w:val="auto"/>
        <w:sz w:val="20"/>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1A00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3F45D50"/>
    <w:multiLevelType w:val="multilevel"/>
    <w:tmpl w:val="C2189B34"/>
    <w:lvl w:ilvl="0">
      <w:start w:val="1"/>
      <w:numFmt w:val="decimal"/>
      <w:lvlText w:val="%1."/>
      <w:lvlJc w:val="left"/>
      <w:pPr>
        <w:tabs>
          <w:tab w:val="num" w:pos="855"/>
        </w:tabs>
        <w:ind w:left="855" w:hanging="855"/>
      </w:pPr>
      <w:rPr>
        <w:rFonts w:hint="default"/>
      </w:rPr>
    </w:lvl>
    <w:lvl w:ilvl="1" w:tentative="1">
      <w:start w:val="1"/>
      <w:numFmt w:val="lowerLetter"/>
      <w:lvlText w:val="%2."/>
      <w:lvlJc w:val="left"/>
      <w:pPr>
        <w:ind w:left="872" w:hanging="360"/>
      </w:pPr>
    </w:lvl>
    <w:lvl w:ilvl="2" w:tentative="1">
      <w:start w:val="1"/>
      <w:numFmt w:val="lowerRoman"/>
      <w:lvlText w:val="%3."/>
      <w:lvlJc w:val="right"/>
      <w:pPr>
        <w:ind w:left="1592" w:hanging="180"/>
      </w:pPr>
    </w:lvl>
    <w:lvl w:ilvl="3" w:tentative="1">
      <w:start w:val="1"/>
      <w:numFmt w:val="decimal"/>
      <w:lvlText w:val="%4."/>
      <w:lvlJc w:val="left"/>
      <w:pPr>
        <w:ind w:left="2312" w:hanging="360"/>
      </w:pPr>
    </w:lvl>
    <w:lvl w:ilvl="4" w:tentative="1">
      <w:start w:val="1"/>
      <w:numFmt w:val="lowerLetter"/>
      <w:lvlText w:val="%5."/>
      <w:lvlJc w:val="left"/>
      <w:pPr>
        <w:ind w:left="3032" w:hanging="360"/>
      </w:pPr>
    </w:lvl>
    <w:lvl w:ilvl="5" w:tentative="1">
      <w:start w:val="1"/>
      <w:numFmt w:val="lowerRoman"/>
      <w:lvlText w:val="%6."/>
      <w:lvlJc w:val="right"/>
      <w:pPr>
        <w:ind w:left="3752" w:hanging="180"/>
      </w:pPr>
    </w:lvl>
    <w:lvl w:ilvl="6" w:tentative="1">
      <w:start w:val="1"/>
      <w:numFmt w:val="decimal"/>
      <w:lvlText w:val="%7."/>
      <w:lvlJc w:val="left"/>
      <w:pPr>
        <w:ind w:left="4472" w:hanging="360"/>
      </w:pPr>
    </w:lvl>
    <w:lvl w:ilvl="7" w:tentative="1">
      <w:start w:val="1"/>
      <w:numFmt w:val="lowerLetter"/>
      <w:lvlText w:val="%8."/>
      <w:lvlJc w:val="left"/>
      <w:pPr>
        <w:ind w:left="5192" w:hanging="360"/>
      </w:pPr>
    </w:lvl>
    <w:lvl w:ilvl="8" w:tentative="1">
      <w:start w:val="1"/>
      <w:numFmt w:val="lowerRoman"/>
      <w:lvlText w:val="%9."/>
      <w:lvlJc w:val="right"/>
      <w:pPr>
        <w:ind w:left="5912" w:hanging="180"/>
      </w:pPr>
    </w:lvl>
  </w:abstractNum>
  <w:abstractNum w:abstractNumId="5">
    <w:nsid w:val="066D2ED4"/>
    <w:multiLevelType w:val="hybridMultilevel"/>
    <w:tmpl w:val="10284296"/>
    <w:lvl w:ilvl="0" w:tplc="F6E41F1A">
      <w:start w:val="1"/>
      <w:numFmt w:val="lowerLetter"/>
      <w:lvlText w:val="(%1) "/>
      <w:lvlJc w:val="left"/>
      <w:pPr>
        <w:ind w:left="1080" w:hanging="360"/>
      </w:pPr>
      <w:rPr>
        <w:rFonts w:hint="default"/>
        <w:b w:val="0"/>
        <w:i w:val="0"/>
        <w:color w:val="auto"/>
        <w:sz w:val="20"/>
        <w:szCs w:val="12"/>
      </w:rPr>
    </w:lvl>
    <w:lvl w:ilvl="1" w:tplc="5F56D080">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450A1D"/>
    <w:multiLevelType w:val="hybridMultilevel"/>
    <w:tmpl w:val="4E209EAC"/>
    <w:lvl w:ilvl="0" w:tplc="5F56D080">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F530910"/>
    <w:multiLevelType w:val="hybridMultilevel"/>
    <w:tmpl w:val="66D2F480"/>
    <w:lvl w:ilvl="0" w:tplc="F78C68D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F7B17E7"/>
    <w:multiLevelType w:val="hybridMultilevel"/>
    <w:tmpl w:val="B464CC9A"/>
    <w:lvl w:ilvl="0" w:tplc="B4E89AC8">
      <w:start w:val="1"/>
      <w:numFmt w:val="lowerLetter"/>
      <w:lvlText w:val="(%1) "/>
      <w:lvlJc w:val="right"/>
      <w:pPr>
        <w:ind w:left="1080" w:hanging="360"/>
      </w:pPr>
      <w:rPr>
        <w:rFonts w:hint="default"/>
        <w:b w:val="0"/>
        <w:i w:val="0"/>
        <w:caps w:val="0"/>
        <w:color w:val="auto"/>
        <w:sz w:val="20"/>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1E6505"/>
    <w:multiLevelType w:val="hybridMultilevel"/>
    <w:tmpl w:val="419094A8"/>
    <w:lvl w:ilvl="0" w:tplc="B3BA6A62">
      <w:start w:val="1"/>
      <w:numFmt w:val="lowerLetter"/>
      <w:lvlText w:val="(%1) "/>
      <w:lvlJc w:val="left"/>
      <w:pPr>
        <w:ind w:left="1080" w:hanging="360"/>
      </w:pPr>
      <w:rPr>
        <w:rFonts w:hint="default"/>
        <w:b w:val="0"/>
        <w:i w:val="0"/>
        <w:color w:val="auto"/>
        <w:sz w:val="24"/>
        <w:szCs w:val="16"/>
      </w:rPr>
    </w:lvl>
    <w:lvl w:ilvl="1" w:tplc="5F56D080">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4D4347"/>
    <w:multiLevelType w:val="hybridMultilevel"/>
    <w:tmpl w:val="83746934"/>
    <w:lvl w:ilvl="0" w:tplc="04090019">
      <w:start w:val="1"/>
      <w:numFmt w:val="lowerLetter"/>
      <w:lvlText w:val="%1."/>
      <w:lvlJc w:val="left"/>
      <w:pPr>
        <w:tabs>
          <w:tab w:val="num" w:pos="1800"/>
        </w:tabs>
        <w:ind w:left="1800" w:hanging="360"/>
      </w:p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1">
    <w:nsid w:val="277268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A5B24E2"/>
    <w:multiLevelType w:val="hybridMultilevel"/>
    <w:tmpl w:val="2D742352"/>
    <w:lvl w:ilvl="0" w:tplc="48090019">
      <w:start w:val="1"/>
      <w:numFmt w:val="lowerLetter"/>
      <w:lvlText w:val="%1."/>
      <w:lvlJc w:val="left"/>
      <w:pPr>
        <w:ind w:left="1571" w:hanging="360"/>
      </w:pPr>
    </w:lvl>
    <w:lvl w:ilvl="1" w:tplc="48090019" w:tentative="1">
      <w:start w:val="1"/>
      <w:numFmt w:val="lowerLetter"/>
      <w:lvlText w:val="%2."/>
      <w:lvlJc w:val="left"/>
      <w:pPr>
        <w:ind w:left="2291" w:hanging="360"/>
      </w:pPr>
    </w:lvl>
    <w:lvl w:ilvl="2" w:tplc="4809001B" w:tentative="1">
      <w:start w:val="1"/>
      <w:numFmt w:val="lowerRoman"/>
      <w:lvlText w:val="%3."/>
      <w:lvlJc w:val="right"/>
      <w:pPr>
        <w:ind w:left="3011" w:hanging="180"/>
      </w:pPr>
    </w:lvl>
    <w:lvl w:ilvl="3" w:tplc="4809000F" w:tentative="1">
      <w:start w:val="1"/>
      <w:numFmt w:val="decimal"/>
      <w:lvlText w:val="%4."/>
      <w:lvlJc w:val="left"/>
      <w:pPr>
        <w:ind w:left="3731" w:hanging="360"/>
      </w:pPr>
    </w:lvl>
    <w:lvl w:ilvl="4" w:tplc="48090019" w:tentative="1">
      <w:start w:val="1"/>
      <w:numFmt w:val="lowerLetter"/>
      <w:lvlText w:val="%5."/>
      <w:lvlJc w:val="left"/>
      <w:pPr>
        <w:ind w:left="4451" w:hanging="360"/>
      </w:pPr>
    </w:lvl>
    <w:lvl w:ilvl="5" w:tplc="4809001B" w:tentative="1">
      <w:start w:val="1"/>
      <w:numFmt w:val="lowerRoman"/>
      <w:lvlText w:val="%6."/>
      <w:lvlJc w:val="right"/>
      <w:pPr>
        <w:ind w:left="5171" w:hanging="180"/>
      </w:pPr>
    </w:lvl>
    <w:lvl w:ilvl="6" w:tplc="4809000F" w:tentative="1">
      <w:start w:val="1"/>
      <w:numFmt w:val="decimal"/>
      <w:lvlText w:val="%7."/>
      <w:lvlJc w:val="left"/>
      <w:pPr>
        <w:ind w:left="5891" w:hanging="360"/>
      </w:pPr>
    </w:lvl>
    <w:lvl w:ilvl="7" w:tplc="48090019" w:tentative="1">
      <w:start w:val="1"/>
      <w:numFmt w:val="lowerLetter"/>
      <w:lvlText w:val="%8."/>
      <w:lvlJc w:val="left"/>
      <w:pPr>
        <w:ind w:left="6611" w:hanging="360"/>
      </w:pPr>
    </w:lvl>
    <w:lvl w:ilvl="8" w:tplc="4809001B" w:tentative="1">
      <w:start w:val="1"/>
      <w:numFmt w:val="lowerRoman"/>
      <w:lvlText w:val="%9."/>
      <w:lvlJc w:val="right"/>
      <w:pPr>
        <w:ind w:left="7331" w:hanging="180"/>
      </w:pPr>
    </w:lvl>
  </w:abstractNum>
  <w:abstractNum w:abstractNumId="13">
    <w:nsid w:val="33C413F4"/>
    <w:multiLevelType w:val="hybridMultilevel"/>
    <w:tmpl w:val="FB3CBF0A"/>
    <w:lvl w:ilvl="0" w:tplc="5080A95E">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nsid w:val="340025CF"/>
    <w:multiLevelType w:val="hybridMultilevel"/>
    <w:tmpl w:val="64B863BA"/>
    <w:lvl w:ilvl="0" w:tplc="04090019">
      <w:start w:val="1"/>
      <w:numFmt w:val="lowerLetter"/>
      <w:lvlText w:val="%1."/>
      <w:lvlJc w:val="left"/>
      <w:pPr>
        <w:tabs>
          <w:tab w:val="num" w:pos="1800"/>
        </w:tabs>
        <w:ind w:left="180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5">
    <w:nsid w:val="34B25D11"/>
    <w:multiLevelType w:val="hybridMultilevel"/>
    <w:tmpl w:val="55EA7E14"/>
    <w:lvl w:ilvl="0" w:tplc="04090019">
      <w:start w:val="1"/>
      <w:numFmt w:val="lowerLetter"/>
      <w:lvlText w:val="%1."/>
      <w:lvlJc w:val="left"/>
      <w:pPr>
        <w:tabs>
          <w:tab w:val="num" w:pos="1800"/>
        </w:tabs>
        <w:ind w:left="180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6">
    <w:nsid w:val="37531B76"/>
    <w:multiLevelType w:val="hybridMultilevel"/>
    <w:tmpl w:val="5AB0AD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7AD251E"/>
    <w:multiLevelType w:val="hybridMultilevel"/>
    <w:tmpl w:val="30D0F160"/>
    <w:lvl w:ilvl="0" w:tplc="5F56D0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0D3FD5"/>
    <w:multiLevelType w:val="hybridMultilevel"/>
    <w:tmpl w:val="319EC2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nsid w:val="3EF508AC"/>
    <w:multiLevelType w:val="hybridMultilevel"/>
    <w:tmpl w:val="726AE0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8A0608D"/>
    <w:multiLevelType w:val="hybridMultilevel"/>
    <w:tmpl w:val="B4CA4576"/>
    <w:lvl w:ilvl="0" w:tplc="04090019">
      <w:start w:val="1"/>
      <w:numFmt w:val="lowerLetter"/>
      <w:lvlText w:val="%1."/>
      <w:lvlJc w:val="left"/>
      <w:pPr>
        <w:tabs>
          <w:tab w:val="num" w:pos="2291"/>
        </w:tabs>
        <w:ind w:left="2291" w:hanging="360"/>
      </w:pPr>
    </w:lvl>
    <w:lvl w:ilvl="1" w:tplc="48090019">
      <w:start w:val="1"/>
      <w:numFmt w:val="lowerLetter"/>
      <w:lvlText w:val="%2."/>
      <w:lvlJc w:val="left"/>
      <w:pPr>
        <w:ind w:left="2291" w:hanging="360"/>
      </w:pPr>
    </w:lvl>
    <w:lvl w:ilvl="2" w:tplc="4809001B" w:tentative="1">
      <w:start w:val="1"/>
      <w:numFmt w:val="lowerRoman"/>
      <w:lvlText w:val="%3."/>
      <w:lvlJc w:val="right"/>
      <w:pPr>
        <w:ind w:left="3011" w:hanging="180"/>
      </w:pPr>
    </w:lvl>
    <w:lvl w:ilvl="3" w:tplc="4809000F" w:tentative="1">
      <w:start w:val="1"/>
      <w:numFmt w:val="decimal"/>
      <w:lvlText w:val="%4."/>
      <w:lvlJc w:val="left"/>
      <w:pPr>
        <w:ind w:left="3731" w:hanging="360"/>
      </w:pPr>
    </w:lvl>
    <w:lvl w:ilvl="4" w:tplc="48090019" w:tentative="1">
      <w:start w:val="1"/>
      <w:numFmt w:val="lowerLetter"/>
      <w:lvlText w:val="%5."/>
      <w:lvlJc w:val="left"/>
      <w:pPr>
        <w:ind w:left="4451" w:hanging="360"/>
      </w:pPr>
    </w:lvl>
    <w:lvl w:ilvl="5" w:tplc="4809001B" w:tentative="1">
      <w:start w:val="1"/>
      <w:numFmt w:val="lowerRoman"/>
      <w:lvlText w:val="%6."/>
      <w:lvlJc w:val="right"/>
      <w:pPr>
        <w:ind w:left="5171" w:hanging="180"/>
      </w:pPr>
    </w:lvl>
    <w:lvl w:ilvl="6" w:tplc="4809000F" w:tentative="1">
      <w:start w:val="1"/>
      <w:numFmt w:val="decimal"/>
      <w:lvlText w:val="%7."/>
      <w:lvlJc w:val="left"/>
      <w:pPr>
        <w:ind w:left="5891" w:hanging="360"/>
      </w:pPr>
    </w:lvl>
    <w:lvl w:ilvl="7" w:tplc="48090019" w:tentative="1">
      <w:start w:val="1"/>
      <w:numFmt w:val="lowerLetter"/>
      <w:lvlText w:val="%8."/>
      <w:lvlJc w:val="left"/>
      <w:pPr>
        <w:ind w:left="6611" w:hanging="360"/>
      </w:pPr>
    </w:lvl>
    <w:lvl w:ilvl="8" w:tplc="4809001B" w:tentative="1">
      <w:start w:val="1"/>
      <w:numFmt w:val="lowerRoman"/>
      <w:lvlText w:val="%9."/>
      <w:lvlJc w:val="right"/>
      <w:pPr>
        <w:ind w:left="7331" w:hanging="180"/>
      </w:pPr>
    </w:lvl>
  </w:abstractNum>
  <w:abstractNum w:abstractNumId="21">
    <w:nsid w:val="4A1A0D2F"/>
    <w:multiLevelType w:val="hybridMultilevel"/>
    <w:tmpl w:val="48204124"/>
    <w:lvl w:ilvl="0" w:tplc="672A1C26">
      <w:start w:val="1"/>
      <w:numFmt w:val="lowerLetter"/>
      <w:lvlText w:val="(%1) "/>
      <w:lvlJc w:val="left"/>
      <w:pPr>
        <w:ind w:left="720" w:hanging="360"/>
      </w:pPr>
      <w:rPr>
        <w:rFonts w:hint="default"/>
        <w:b w:val="0"/>
        <w:i w:val="0"/>
        <w:color w:val="auto"/>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C0533A"/>
    <w:multiLevelType w:val="multilevel"/>
    <w:tmpl w:val="D160FC04"/>
    <w:lvl w:ilvl="0">
      <w:start w:val="1"/>
      <w:numFmt w:val="decimal"/>
      <w:lvlText w:val="%1."/>
      <w:lvlJc w:val="left"/>
      <w:pPr>
        <w:ind w:left="360" w:hanging="360"/>
      </w:pPr>
      <w:rPr>
        <w:rFonts w:ascii="Times New Roman" w:hAnsi="Times New Roman" w:cs="Times New Roman"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BAA54BD"/>
    <w:multiLevelType w:val="hybridMultilevel"/>
    <w:tmpl w:val="2460B8EC"/>
    <w:lvl w:ilvl="0" w:tplc="E94E02F8">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F0466E9"/>
    <w:multiLevelType w:val="hybridMultilevel"/>
    <w:tmpl w:val="99CC8CF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5">
    <w:nsid w:val="6661738A"/>
    <w:multiLevelType w:val="hybridMultilevel"/>
    <w:tmpl w:val="1436985C"/>
    <w:lvl w:ilvl="0" w:tplc="881AB990">
      <w:start w:val="1"/>
      <w:numFmt w:val="lowerLetter"/>
      <w:lvlText w:val="(%1) "/>
      <w:lvlJc w:val="left"/>
      <w:pPr>
        <w:ind w:left="720" w:hanging="360"/>
      </w:pPr>
      <w:rPr>
        <w:rFonts w:hint="default"/>
        <w:b w:val="0"/>
        <w:i w:val="0"/>
        <w:color w:val="auto"/>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49731E"/>
    <w:multiLevelType w:val="hybridMultilevel"/>
    <w:tmpl w:val="10284296"/>
    <w:lvl w:ilvl="0" w:tplc="F6E41F1A">
      <w:start w:val="1"/>
      <w:numFmt w:val="lowerLetter"/>
      <w:lvlText w:val="(%1) "/>
      <w:lvlJc w:val="left"/>
      <w:pPr>
        <w:ind w:left="1080" w:hanging="360"/>
      </w:pPr>
      <w:rPr>
        <w:rFonts w:hint="default"/>
        <w:b w:val="0"/>
        <w:i w:val="0"/>
        <w:color w:val="auto"/>
        <w:sz w:val="20"/>
        <w:szCs w:val="12"/>
      </w:rPr>
    </w:lvl>
    <w:lvl w:ilvl="1" w:tplc="5F56D080">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D8D77F8"/>
    <w:multiLevelType w:val="hybridMultilevel"/>
    <w:tmpl w:val="3738AB44"/>
    <w:lvl w:ilvl="0" w:tplc="D6F4DED6">
      <w:start w:val="6"/>
      <w:numFmt w:val="decimal"/>
      <w:lvlText w:val="%1."/>
      <w:lvlJc w:val="left"/>
      <w:pPr>
        <w:tabs>
          <w:tab w:val="num" w:pos="854"/>
        </w:tabs>
        <w:ind w:left="854" w:hanging="825"/>
      </w:pPr>
      <w:rPr>
        <w:rFonts w:hint="default"/>
      </w:rPr>
    </w:lvl>
    <w:lvl w:ilvl="1" w:tplc="04090019" w:tentative="1">
      <w:start w:val="1"/>
      <w:numFmt w:val="lowerLetter"/>
      <w:lvlText w:val="%2."/>
      <w:lvlJc w:val="left"/>
      <w:pPr>
        <w:tabs>
          <w:tab w:val="num" w:pos="1109"/>
        </w:tabs>
        <w:ind w:left="1109" w:hanging="360"/>
      </w:pPr>
    </w:lvl>
    <w:lvl w:ilvl="2" w:tplc="0409001B" w:tentative="1">
      <w:start w:val="1"/>
      <w:numFmt w:val="lowerRoman"/>
      <w:lvlText w:val="%3."/>
      <w:lvlJc w:val="right"/>
      <w:pPr>
        <w:tabs>
          <w:tab w:val="num" w:pos="1829"/>
        </w:tabs>
        <w:ind w:left="1829" w:hanging="180"/>
      </w:pPr>
    </w:lvl>
    <w:lvl w:ilvl="3" w:tplc="0409000F" w:tentative="1">
      <w:start w:val="1"/>
      <w:numFmt w:val="decimal"/>
      <w:lvlText w:val="%4."/>
      <w:lvlJc w:val="left"/>
      <w:pPr>
        <w:tabs>
          <w:tab w:val="num" w:pos="2549"/>
        </w:tabs>
        <w:ind w:left="2549" w:hanging="360"/>
      </w:pPr>
    </w:lvl>
    <w:lvl w:ilvl="4" w:tplc="04090019" w:tentative="1">
      <w:start w:val="1"/>
      <w:numFmt w:val="lowerLetter"/>
      <w:lvlText w:val="%5."/>
      <w:lvlJc w:val="left"/>
      <w:pPr>
        <w:tabs>
          <w:tab w:val="num" w:pos="3269"/>
        </w:tabs>
        <w:ind w:left="3269" w:hanging="360"/>
      </w:pPr>
    </w:lvl>
    <w:lvl w:ilvl="5" w:tplc="0409001B" w:tentative="1">
      <w:start w:val="1"/>
      <w:numFmt w:val="lowerRoman"/>
      <w:lvlText w:val="%6."/>
      <w:lvlJc w:val="right"/>
      <w:pPr>
        <w:tabs>
          <w:tab w:val="num" w:pos="3989"/>
        </w:tabs>
        <w:ind w:left="3989" w:hanging="180"/>
      </w:pPr>
    </w:lvl>
    <w:lvl w:ilvl="6" w:tplc="0409000F" w:tentative="1">
      <w:start w:val="1"/>
      <w:numFmt w:val="decimal"/>
      <w:lvlText w:val="%7."/>
      <w:lvlJc w:val="left"/>
      <w:pPr>
        <w:tabs>
          <w:tab w:val="num" w:pos="4709"/>
        </w:tabs>
        <w:ind w:left="4709" w:hanging="360"/>
      </w:pPr>
    </w:lvl>
    <w:lvl w:ilvl="7" w:tplc="04090019" w:tentative="1">
      <w:start w:val="1"/>
      <w:numFmt w:val="lowerLetter"/>
      <w:lvlText w:val="%8."/>
      <w:lvlJc w:val="left"/>
      <w:pPr>
        <w:tabs>
          <w:tab w:val="num" w:pos="5429"/>
        </w:tabs>
        <w:ind w:left="5429" w:hanging="360"/>
      </w:pPr>
    </w:lvl>
    <w:lvl w:ilvl="8" w:tplc="0409001B" w:tentative="1">
      <w:start w:val="1"/>
      <w:numFmt w:val="lowerRoman"/>
      <w:lvlText w:val="%9."/>
      <w:lvlJc w:val="right"/>
      <w:pPr>
        <w:tabs>
          <w:tab w:val="num" w:pos="6149"/>
        </w:tabs>
        <w:ind w:left="6149" w:hanging="180"/>
      </w:pPr>
    </w:lvl>
  </w:abstractNum>
  <w:abstractNum w:abstractNumId="28">
    <w:nsid w:val="6FDB7867"/>
    <w:multiLevelType w:val="hybridMultilevel"/>
    <w:tmpl w:val="56FEB8A2"/>
    <w:lvl w:ilvl="0" w:tplc="15526BB6">
      <w:start w:val="1"/>
      <w:numFmt w:val="decimal"/>
      <w:lvlText w:val="%1."/>
      <w:lvlJc w:val="left"/>
      <w:pPr>
        <w:tabs>
          <w:tab w:val="num" w:pos="1423"/>
        </w:tabs>
        <w:ind w:left="1423" w:hanging="855"/>
      </w:pPr>
      <w:rPr>
        <w:rFonts w:hint="default"/>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9">
    <w:nsid w:val="766604FC"/>
    <w:multiLevelType w:val="hybridMultilevel"/>
    <w:tmpl w:val="D65E7CA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6F55946"/>
    <w:multiLevelType w:val="hybridMultilevel"/>
    <w:tmpl w:val="BF0A918A"/>
    <w:lvl w:ilvl="0" w:tplc="F29CDF42">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721170"/>
    <w:multiLevelType w:val="hybridMultilevel"/>
    <w:tmpl w:val="4F90E0B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93A01C9"/>
    <w:multiLevelType w:val="singleLevel"/>
    <w:tmpl w:val="A050A152"/>
    <w:lvl w:ilvl="0">
      <w:start w:val="3"/>
      <w:numFmt w:val="decimal"/>
      <w:lvlText w:val="%1. "/>
      <w:legacy w:legacy="1" w:legacySpace="0" w:legacyIndent="425"/>
      <w:lvlJc w:val="left"/>
      <w:pPr>
        <w:ind w:left="605" w:hanging="425"/>
      </w:pPr>
      <w:rPr>
        <w:rFonts w:ascii="Times New Roman" w:hAnsi="Times New Roman" w:cs="Times New Roman" w:hint="default"/>
        <w:sz w:val="24"/>
        <w:szCs w:val="24"/>
      </w:rPr>
    </w:lvl>
  </w:abstractNum>
  <w:abstractNum w:abstractNumId="33">
    <w:nsid w:val="79E3588A"/>
    <w:multiLevelType w:val="hybridMultilevel"/>
    <w:tmpl w:val="10284296"/>
    <w:lvl w:ilvl="0" w:tplc="F6E41F1A">
      <w:start w:val="1"/>
      <w:numFmt w:val="lowerLetter"/>
      <w:lvlText w:val="(%1) "/>
      <w:lvlJc w:val="left"/>
      <w:pPr>
        <w:ind w:left="1080" w:hanging="360"/>
      </w:pPr>
      <w:rPr>
        <w:rFonts w:hint="default"/>
        <w:b w:val="0"/>
        <w:i w:val="0"/>
        <w:color w:val="auto"/>
        <w:sz w:val="20"/>
        <w:szCs w:val="12"/>
      </w:rPr>
    </w:lvl>
    <w:lvl w:ilvl="1" w:tplc="5F56D080">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A031639"/>
    <w:multiLevelType w:val="hybridMultilevel"/>
    <w:tmpl w:val="990CDA7E"/>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5">
    <w:nsid w:val="7BC213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BEA05C0"/>
    <w:multiLevelType w:val="hybridMultilevel"/>
    <w:tmpl w:val="9D567ECA"/>
    <w:lvl w:ilvl="0" w:tplc="04090019">
      <w:start w:val="1"/>
      <w:numFmt w:val="lowerLetter"/>
      <w:lvlText w:val="%1."/>
      <w:lvlJc w:val="left"/>
      <w:pPr>
        <w:tabs>
          <w:tab w:val="num" w:pos="2291"/>
        </w:tabs>
        <w:ind w:left="2291" w:hanging="360"/>
      </w:pPr>
    </w:lvl>
    <w:lvl w:ilvl="1" w:tplc="48090019">
      <w:start w:val="1"/>
      <w:numFmt w:val="lowerLetter"/>
      <w:lvlText w:val="%2."/>
      <w:lvlJc w:val="left"/>
      <w:pPr>
        <w:ind w:left="2291" w:hanging="360"/>
      </w:pPr>
    </w:lvl>
    <w:lvl w:ilvl="2" w:tplc="4809001B" w:tentative="1">
      <w:start w:val="1"/>
      <w:numFmt w:val="lowerRoman"/>
      <w:lvlText w:val="%3."/>
      <w:lvlJc w:val="right"/>
      <w:pPr>
        <w:ind w:left="3011" w:hanging="180"/>
      </w:pPr>
    </w:lvl>
    <w:lvl w:ilvl="3" w:tplc="4809000F" w:tentative="1">
      <w:start w:val="1"/>
      <w:numFmt w:val="decimal"/>
      <w:lvlText w:val="%4."/>
      <w:lvlJc w:val="left"/>
      <w:pPr>
        <w:ind w:left="3731" w:hanging="360"/>
      </w:pPr>
    </w:lvl>
    <w:lvl w:ilvl="4" w:tplc="48090019" w:tentative="1">
      <w:start w:val="1"/>
      <w:numFmt w:val="lowerLetter"/>
      <w:lvlText w:val="%5."/>
      <w:lvlJc w:val="left"/>
      <w:pPr>
        <w:ind w:left="4451" w:hanging="360"/>
      </w:pPr>
    </w:lvl>
    <w:lvl w:ilvl="5" w:tplc="4809001B" w:tentative="1">
      <w:start w:val="1"/>
      <w:numFmt w:val="lowerRoman"/>
      <w:lvlText w:val="%6."/>
      <w:lvlJc w:val="right"/>
      <w:pPr>
        <w:ind w:left="5171" w:hanging="180"/>
      </w:pPr>
    </w:lvl>
    <w:lvl w:ilvl="6" w:tplc="4809000F" w:tentative="1">
      <w:start w:val="1"/>
      <w:numFmt w:val="decimal"/>
      <w:lvlText w:val="%7."/>
      <w:lvlJc w:val="left"/>
      <w:pPr>
        <w:ind w:left="5891" w:hanging="360"/>
      </w:pPr>
    </w:lvl>
    <w:lvl w:ilvl="7" w:tplc="48090019" w:tentative="1">
      <w:start w:val="1"/>
      <w:numFmt w:val="lowerLetter"/>
      <w:lvlText w:val="%8."/>
      <w:lvlJc w:val="left"/>
      <w:pPr>
        <w:ind w:left="6611" w:hanging="360"/>
      </w:pPr>
    </w:lvl>
    <w:lvl w:ilvl="8" w:tplc="4809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360"/>
        <w:lvlJc w:val="left"/>
        <w:pPr>
          <w:ind w:left="1800" w:hanging="360"/>
        </w:pPr>
        <w:rPr>
          <w:rFonts w:ascii="Symbol" w:hAnsi="Symbol" w:cs="Symbol" w:hint="default"/>
        </w:rPr>
      </w:lvl>
    </w:lvlOverride>
  </w:num>
  <w:num w:numId="2">
    <w:abstractNumId w:val="32"/>
  </w:num>
  <w:num w:numId="3">
    <w:abstractNumId w:val="28"/>
  </w:num>
  <w:num w:numId="4">
    <w:abstractNumId w:val="27"/>
  </w:num>
  <w:num w:numId="5">
    <w:abstractNumId w:val="23"/>
  </w:num>
  <w:num w:numId="6">
    <w:abstractNumId w:val="16"/>
  </w:num>
  <w:num w:numId="7">
    <w:abstractNumId w:val="7"/>
  </w:num>
  <w:num w:numId="8">
    <w:abstractNumId w:val="12"/>
  </w:num>
  <w:num w:numId="9">
    <w:abstractNumId w:val="10"/>
  </w:num>
  <w:num w:numId="10">
    <w:abstractNumId w:val="36"/>
  </w:num>
  <w:num w:numId="11">
    <w:abstractNumId w:val="14"/>
  </w:num>
  <w:num w:numId="12">
    <w:abstractNumId w:val="15"/>
  </w:num>
  <w:num w:numId="13">
    <w:abstractNumId w:val="20"/>
  </w:num>
  <w:num w:numId="14">
    <w:abstractNumId w:val="34"/>
  </w:num>
  <w:num w:numId="15">
    <w:abstractNumId w:val="24"/>
  </w:num>
  <w:num w:numId="16">
    <w:abstractNumId w:val="22"/>
  </w:num>
  <w:num w:numId="17">
    <w:abstractNumId w:val="18"/>
  </w:num>
  <w:num w:numId="18">
    <w:abstractNumId w:val="31"/>
  </w:num>
  <w:num w:numId="19">
    <w:abstractNumId w:val="35"/>
  </w:num>
  <w:num w:numId="20">
    <w:abstractNumId w:val="3"/>
  </w:num>
  <w:num w:numId="21">
    <w:abstractNumId w:val="4"/>
  </w:num>
  <w:num w:numId="22">
    <w:abstractNumId w:val="11"/>
  </w:num>
  <w:num w:numId="23">
    <w:abstractNumId w:val="2"/>
  </w:num>
  <w:num w:numId="24">
    <w:abstractNumId w:val="8"/>
  </w:num>
  <w:num w:numId="25">
    <w:abstractNumId w:val="30"/>
  </w:num>
  <w:num w:numId="26">
    <w:abstractNumId w:val="25"/>
  </w:num>
  <w:num w:numId="27">
    <w:abstractNumId w:val="5"/>
  </w:num>
  <w:num w:numId="28">
    <w:abstractNumId w:val="6"/>
  </w:num>
  <w:num w:numId="29">
    <w:abstractNumId w:val="21"/>
  </w:num>
  <w:num w:numId="30">
    <w:abstractNumId w:val="9"/>
  </w:num>
  <w:num w:numId="31">
    <w:abstractNumId w:val="26"/>
  </w:num>
  <w:num w:numId="32">
    <w:abstractNumId w:val="33"/>
  </w:num>
  <w:num w:numId="33">
    <w:abstractNumId w:val="1"/>
  </w:num>
  <w:num w:numId="34">
    <w:abstractNumId w:val="13"/>
  </w:num>
  <w:num w:numId="35">
    <w:abstractNumId w:val="19"/>
  </w:num>
  <w:num w:numId="36">
    <w:abstractNumId w:val="1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E7C"/>
    <w:rsid w:val="00002CB4"/>
    <w:rsid w:val="00002F72"/>
    <w:rsid w:val="00006ABD"/>
    <w:rsid w:val="0000716D"/>
    <w:rsid w:val="00007E80"/>
    <w:rsid w:val="0001001E"/>
    <w:rsid w:val="00011051"/>
    <w:rsid w:val="000129DC"/>
    <w:rsid w:val="00013B33"/>
    <w:rsid w:val="00013BF2"/>
    <w:rsid w:val="00014184"/>
    <w:rsid w:val="00014BE8"/>
    <w:rsid w:val="00016850"/>
    <w:rsid w:val="00021060"/>
    <w:rsid w:val="000232CC"/>
    <w:rsid w:val="0002614A"/>
    <w:rsid w:val="00026150"/>
    <w:rsid w:val="0003093A"/>
    <w:rsid w:val="0003296F"/>
    <w:rsid w:val="00032AA7"/>
    <w:rsid w:val="00034568"/>
    <w:rsid w:val="00036B33"/>
    <w:rsid w:val="00037D79"/>
    <w:rsid w:val="0004041B"/>
    <w:rsid w:val="0004438E"/>
    <w:rsid w:val="0004521C"/>
    <w:rsid w:val="000476A3"/>
    <w:rsid w:val="00050CEB"/>
    <w:rsid w:val="00054A3B"/>
    <w:rsid w:val="0006064F"/>
    <w:rsid w:val="00061774"/>
    <w:rsid w:val="00061E89"/>
    <w:rsid w:val="000633C9"/>
    <w:rsid w:val="00066B2B"/>
    <w:rsid w:val="00067F5E"/>
    <w:rsid w:val="00072256"/>
    <w:rsid w:val="000728C8"/>
    <w:rsid w:val="000736E4"/>
    <w:rsid w:val="0007572C"/>
    <w:rsid w:val="0007596A"/>
    <w:rsid w:val="00077953"/>
    <w:rsid w:val="00082ABB"/>
    <w:rsid w:val="00085BAF"/>
    <w:rsid w:val="00086EB9"/>
    <w:rsid w:val="00090B1F"/>
    <w:rsid w:val="000921A4"/>
    <w:rsid w:val="0009307B"/>
    <w:rsid w:val="00095265"/>
    <w:rsid w:val="00097386"/>
    <w:rsid w:val="000B0608"/>
    <w:rsid w:val="000B3657"/>
    <w:rsid w:val="000C19A7"/>
    <w:rsid w:val="000C2997"/>
    <w:rsid w:val="000C4294"/>
    <w:rsid w:val="000C437C"/>
    <w:rsid w:val="000C4637"/>
    <w:rsid w:val="000C567C"/>
    <w:rsid w:val="000C76D7"/>
    <w:rsid w:val="000D1EDE"/>
    <w:rsid w:val="000D2033"/>
    <w:rsid w:val="000D3D87"/>
    <w:rsid w:val="000D4589"/>
    <w:rsid w:val="000E24C1"/>
    <w:rsid w:val="000E3C7C"/>
    <w:rsid w:val="000E3F69"/>
    <w:rsid w:val="000E4BD8"/>
    <w:rsid w:val="000E76AA"/>
    <w:rsid w:val="000F051E"/>
    <w:rsid w:val="000F109B"/>
    <w:rsid w:val="000F1C31"/>
    <w:rsid w:val="000F2B49"/>
    <w:rsid w:val="000F72C9"/>
    <w:rsid w:val="00105022"/>
    <w:rsid w:val="0010515E"/>
    <w:rsid w:val="00105253"/>
    <w:rsid w:val="00105462"/>
    <w:rsid w:val="00105563"/>
    <w:rsid w:val="001058A2"/>
    <w:rsid w:val="001059F8"/>
    <w:rsid w:val="00107B02"/>
    <w:rsid w:val="00111A6E"/>
    <w:rsid w:val="00114618"/>
    <w:rsid w:val="0011486B"/>
    <w:rsid w:val="00120278"/>
    <w:rsid w:val="00122004"/>
    <w:rsid w:val="0012279C"/>
    <w:rsid w:val="0012572C"/>
    <w:rsid w:val="00125863"/>
    <w:rsid w:val="00125960"/>
    <w:rsid w:val="00127F01"/>
    <w:rsid w:val="001309A6"/>
    <w:rsid w:val="001347D9"/>
    <w:rsid w:val="00134CA3"/>
    <w:rsid w:val="00135CA0"/>
    <w:rsid w:val="001373E5"/>
    <w:rsid w:val="00140A60"/>
    <w:rsid w:val="001410D7"/>
    <w:rsid w:val="00144F80"/>
    <w:rsid w:val="0014797E"/>
    <w:rsid w:val="00150691"/>
    <w:rsid w:val="001508AA"/>
    <w:rsid w:val="00152B12"/>
    <w:rsid w:val="00153C6F"/>
    <w:rsid w:val="00154206"/>
    <w:rsid w:val="0015494A"/>
    <w:rsid w:val="00156261"/>
    <w:rsid w:val="001566F5"/>
    <w:rsid w:val="001603E4"/>
    <w:rsid w:val="00161D37"/>
    <w:rsid w:val="0016536F"/>
    <w:rsid w:val="001662DD"/>
    <w:rsid w:val="0017006F"/>
    <w:rsid w:val="00171B41"/>
    <w:rsid w:val="00173E60"/>
    <w:rsid w:val="00175560"/>
    <w:rsid w:val="00176013"/>
    <w:rsid w:val="001764F2"/>
    <w:rsid w:val="001769DB"/>
    <w:rsid w:val="00180CE4"/>
    <w:rsid w:val="001823D9"/>
    <w:rsid w:val="00182638"/>
    <w:rsid w:val="001827FC"/>
    <w:rsid w:val="0019247B"/>
    <w:rsid w:val="00192BE4"/>
    <w:rsid w:val="001938B3"/>
    <w:rsid w:val="00194F78"/>
    <w:rsid w:val="0019530A"/>
    <w:rsid w:val="001973AC"/>
    <w:rsid w:val="00197587"/>
    <w:rsid w:val="001A145A"/>
    <w:rsid w:val="001A3C1F"/>
    <w:rsid w:val="001A3C2A"/>
    <w:rsid w:val="001A658E"/>
    <w:rsid w:val="001A73F4"/>
    <w:rsid w:val="001B0B3D"/>
    <w:rsid w:val="001B2265"/>
    <w:rsid w:val="001B24DB"/>
    <w:rsid w:val="001B255E"/>
    <w:rsid w:val="001B28E7"/>
    <w:rsid w:val="001B291D"/>
    <w:rsid w:val="001B490D"/>
    <w:rsid w:val="001B69B2"/>
    <w:rsid w:val="001C25C4"/>
    <w:rsid w:val="001C7926"/>
    <w:rsid w:val="001D0A77"/>
    <w:rsid w:val="001D1C1E"/>
    <w:rsid w:val="001D4A9C"/>
    <w:rsid w:val="001D75CE"/>
    <w:rsid w:val="001E247B"/>
    <w:rsid w:val="001E4853"/>
    <w:rsid w:val="001E77BF"/>
    <w:rsid w:val="001F316F"/>
    <w:rsid w:val="001F4A3C"/>
    <w:rsid w:val="001F6D87"/>
    <w:rsid w:val="001F7C50"/>
    <w:rsid w:val="00200285"/>
    <w:rsid w:val="00200A1B"/>
    <w:rsid w:val="0020232E"/>
    <w:rsid w:val="00204A48"/>
    <w:rsid w:val="00205B3E"/>
    <w:rsid w:val="002103DE"/>
    <w:rsid w:val="00210497"/>
    <w:rsid w:val="002119F1"/>
    <w:rsid w:val="00211C1F"/>
    <w:rsid w:val="0021220E"/>
    <w:rsid w:val="00214A23"/>
    <w:rsid w:val="00215168"/>
    <w:rsid w:val="002244C9"/>
    <w:rsid w:val="00226C71"/>
    <w:rsid w:val="00231AB4"/>
    <w:rsid w:val="00234FEF"/>
    <w:rsid w:val="0024113A"/>
    <w:rsid w:val="0024368E"/>
    <w:rsid w:val="00244D0C"/>
    <w:rsid w:val="0024737F"/>
    <w:rsid w:val="00250721"/>
    <w:rsid w:val="002508B1"/>
    <w:rsid w:val="0025193E"/>
    <w:rsid w:val="00251BCB"/>
    <w:rsid w:val="002528AD"/>
    <w:rsid w:val="00253C0B"/>
    <w:rsid w:val="00255064"/>
    <w:rsid w:val="002566E3"/>
    <w:rsid w:val="00256B92"/>
    <w:rsid w:val="00257004"/>
    <w:rsid w:val="0026327E"/>
    <w:rsid w:val="002633B3"/>
    <w:rsid w:val="0026470C"/>
    <w:rsid w:val="00277A22"/>
    <w:rsid w:val="00280D19"/>
    <w:rsid w:val="00280E91"/>
    <w:rsid w:val="00282E35"/>
    <w:rsid w:val="002908AD"/>
    <w:rsid w:val="002912F0"/>
    <w:rsid w:val="002921FC"/>
    <w:rsid w:val="00296265"/>
    <w:rsid w:val="00297417"/>
    <w:rsid w:val="002A3CC2"/>
    <w:rsid w:val="002A3FC9"/>
    <w:rsid w:val="002A50D3"/>
    <w:rsid w:val="002A5250"/>
    <w:rsid w:val="002A53B0"/>
    <w:rsid w:val="002A7A27"/>
    <w:rsid w:val="002B0E39"/>
    <w:rsid w:val="002B128C"/>
    <w:rsid w:val="002B23DE"/>
    <w:rsid w:val="002B4E71"/>
    <w:rsid w:val="002B65EC"/>
    <w:rsid w:val="002C071A"/>
    <w:rsid w:val="002C258D"/>
    <w:rsid w:val="002C2B08"/>
    <w:rsid w:val="002C2D67"/>
    <w:rsid w:val="002C52B7"/>
    <w:rsid w:val="002C5341"/>
    <w:rsid w:val="002D2380"/>
    <w:rsid w:val="002D2449"/>
    <w:rsid w:val="002D264C"/>
    <w:rsid w:val="002D33F0"/>
    <w:rsid w:val="002D66A9"/>
    <w:rsid w:val="002D71F0"/>
    <w:rsid w:val="002E0FFB"/>
    <w:rsid w:val="002E4ACB"/>
    <w:rsid w:val="002E5FAF"/>
    <w:rsid w:val="002F01EB"/>
    <w:rsid w:val="002F2B6A"/>
    <w:rsid w:val="002F6700"/>
    <w:rsid w:val="002F7442"/>
    <w:rsid w:val="002F7D43"/>
    <w:rsid w:val="00301302"/>
    <w:rsid w:val="00305B49"/>
    <w:rsid w:val="003068BE"/>
    <w:rsid w:val="003079E9"/>
    <w:rsid w:val="00307D60"/>
    <w:rsid w:val="00310339"/>
    <w:rsid w:val="00310AC5"/>
    <w:rsid w:val="00314304"/>
    <w:rsid w:val="0031517D"/>
    <w:rsid w:val="003159C1"/>
    <w:rsid w:val="00316721"/>
    <w:rsid w:val="00317623"/>
    <w:rsid w:val="00322C4F"/>
    <w:rsid w:val="003263D8"/>
    <w:rsid w:val="00326676"/>
    <w:rsid w:val="003311A4"/>
    <w:rsid w:val="00331AC4"/>
    <w:rsid w:val="00333288"/>
    <w:rsid w:val="0033470A"/>
    <w:rsid w:val="0033645E"/>
    <w:rsid w:val="0033741B"/>
    <w:rsid w:val="0034012C"/>
    <w:rsid w:val="0034066D"/>
    <w:rsid w:val="00341B19"/>
    <w:rsid w:val="0034343C"/>
    <w:rsid w:val="00344F55"/>
    <w:rsid w:val="00344FC7"/>
    <w:rsid w:val="00345E7F"/>
    <w:rsid w:val="00347FAD"/>
    <w:rsid w:val="00350114"/>
    <w:rsid w:val="00352A62"/>
    <w:rsid w:val="003534B9"/>
    <w:rsid w:val="00353825"/>
    <w:rsid w:val="00353D8B"/>
    <w:rsid w:val="00356477"/>
    <w:rsid w:val="00362660"/>
    <w:rsid w:val="0036269A"/>
    <w:rsid w:val="00363E5A"/>
    <w:rsid w:val="00363F34"/>
    <w:rsid w:val="003644C0"/>
    <w:rsid w:val="00365090"/>
    <w:rsid w:val="00365D9A"/>
    <w:rsid w:val="003677FA"/>
    <w:rsid w:val="003713C4"/>
    <w:rsid w:val="00371A92"/>
    <w:rsid w:val="00371EB6"/>
    <w:rsid w:val="003723DF"/>
    <w:rsid w:val="00372C19"/>
    <w:rsid w:val="00373B49"/>
    <w:rsid w:val="00376CF3"/>
    <w:rsid w:val="0038297B"/>
    <w:rsid w:val="00385E4D"/>
    <w:rsid w:val="00387258"/>
    <w:rsid w:val="003877AF"/>
    <w:rsid w:val="00392776"/>
    <w:rsid w:val="003928D7"/>
    <w:rsid w:val="00393E72"/>
    <w:rsid w:val="00396951"/>
    <w:rsid w:val="003971B7"/>
    <w:rsid w:val="00397847"/>
    <w:rsid w:val="00397A8D"/>
    <w:rsid w:val="003A149A"/>
    <w:rsid w:val="003A3E16"/>
    <w:rsid w:val="003A7B76"/>
    <w:rsid w:val="003B0C2D"/>
    <w:rsid w:val="003B1E59"/>
    <w:rsid w:val="003B6090"/>
    <w:rsid w:val="003B77E9"/>
    <w:rsid w:val="003B79F5"/>
    <w:rsid w:val="003C0B72"/>
    <w:rsid w:val="003C5522"/>
    <w:rsid w:val="003C5E4B"/>
    <w:rsid w:val="003C67AF"/>
    <w:rsid w:val="003D59A8"/>
    <w:rsid w:val="003D7224"/>
    <w:rsid w:val="003E3880"/>
    <w:rsid w:val="003E3909"/>
    <w:rsid w:val="003E675D"/>
    <w:rsid w:val="003E6A67"/>
    <w:rsid w:val="003E725B"/>
    <w:rsid w:val="003F19A3"/>
    <w:rsid w:val="003F258D"/>
    <w:rsid w:val="003F4D36"/>
    <w:rsid w:val="003F60CA"/>
    <w:rsid w:val="003F636C"/>
    <w:rsid w:val="003F654F"/>
    <w:rsid w:val="00400F3E"/>
    <w:rsid w:val="00400FCF"/>
    <w:rsid w:val="00403220"/>
    <w:rsid w:val="0040469C"/>
    <w:rsid w:val="004079B2"/>
    <w:rsid w:val="00410135"/>
    <w:rsid w:val="00411B6A"/>
    <w:rsid w:val="00420501"/>
    <w:rsid w:val="004208B3"/>
    <w:rsid w:val="00420FFF"/>
    <w:rsid w:val="00422910"/>
    <w:rsid w:val="00431F8A"/>
    <w:rsid w:val="00432BFF"/>
    <w:rsid w:val="00435ABB"/>
    <w:rsid w:val="004362FB"/>
    <w:rsid w:val="0043746A"/>
    <w:rsid w:val="00440874"/>
    <w:rsid w:val="0044178C"/>
    <w:rsid w:val="00446711"/>
    <w:rsid w:val="0044708A"/>
    <w:rsid w:val="00447A1B"/>
    <w:rsid w:val="0045024B"/>
    <w:rsid w:val="00451FD2"/>
    <w:rsid w:val="00452E89"/>
    <w:rsid w:val="004530EB"/>
    <w:rsid w:val="00454C28"/>
    <w:rsid w:val="00456631"/>
    <w:rsid w:val="00460328"/>
    <w:rsid w:val="004631F0"/>
    <w:rsid w:val="004637A9"/>
    <w:rsid w:val="004667A7"/>
    <w:rsid w:val="0047179D"/>
    <w:rsid w:val="00471BB5"/>
    <w:rsid w:val="00472CF2"/>
    <w:rsid w:val="00474CD9"/>
    <w:rsid w:val="004751DC"/>
    <w:rsid w:val="00477337"/>
    <w:rsid w:val="0048277A"/>
    <w:rsid w:val="004847E6"/>
    <w:rsid w:val="00485814"/>
    <w:rsid w:val="00485B0F"/>
    <w:rsid w:val="00486C55"/>
    <w:rsid w:val="004870C2"/>
    <w:rsid w:val="00487B97"/>
    <w:rsid w:val="0049304A"/>
    <w:rsid w:val="004A0469"/>
    <w:rsid w:val="004A3343"/>
    <w:rsid w:val="004A43CF"/>
    <w:rsid w:val="004A4BD0"/>
    <w:rsid w:val="004A63B6"/>
    <w:rsid w:val="004B0D84"/>
    <w:rsid w:val="004B470E"/>
    <w:rsid w:val="004B53B1"/>
    <w:rsid w:val="004B7DC8"/>
    <w:rsid w:val="004C0875"/>
    <w:rsid w:val="004C280C"/>
    <w:rsid w:val="004C367F"/>
    <w:rsid w:val="004C427D"/>
    <w:rsid w:val="004C677B"/>
    <w:rsid w:val="004D0814"/>
    <w:rsid w:val="004D1B70"/>
    <w:rsid w:val="004D3033"/>
    <w:rsid w:val="004D48CA"/>
    <w:rsid w:val="004D4E53"/>
    <w:rsid w:val="004D5606"/>
    <w:rsid w:val="004E1D5F"/>
    <w:rsid w:val="004E4CE1"/>
    <w:rsid w:val="004E56DF"/>
    <w:rsid w:val="004E631A"/>
    <w:rsid w:val="004E6F52"/>
    <w:rsid w:val="004E7D1C"/>
    <w:rsid w:val="004F0B94"/>
    <w:rsid w:val="004F1CDD"/>
    <w:rsid w:val="004F2BC7"/>
    <w:rsid w:val="004F2DCD"/>
    <w:rsid w:val="004F474F"/>
    <w:rsid w:val="004F5E44"/>
    <w:rsid w:val="004F7478"/>
    <w:rsid w:val="00501507"/>
    <w:rsid w:val="005030E0"/>
    <w:rsid w:val="00505ACE"/>
    <w:rsid w:val="00507C9A"/>
    <w:rsid w:val="00512078"/>
    <w:rsid w:val="0051219A"/>
    <w:rsid w:val="00512585"/>
    <w:rsid w:val="00513AA8"/>
    <w:rsid w:val="0051435E"/>
    <w:rsid w:val="005159F9"/>
    <w:rsid w:val="005221B2"/>
    <w:rsid w:val="00523CE2"/>
    <w:rsid w:val="005246B5"/>
    <w:rsid w:val="00524A38"/>
    <w:rsid w:val="0052690F"/>
    <w:rsid w:val="00526E91"/>
    <w:rsid w:val="005276E2"/>
    <w:rsid w:val="00527706"/>
    <w:rsid w:val="00541CC8"/>
    <w:rsid w:val="00544B4D"/>
    <w:rsid w:val="00545C2E"/>
    <w:rsid w:val="00545CB6"/>
    <w:rsid w:val="0054734B"/>
    <w:rsid w:val="00547D40"/>
    <w:rsid w:val="00552417"/>
    <w:rsid w:val="00552CF6"/>
    <w:rsid w:val="00553034"/>
    <w:rsid w:val="005547C9"/>
    <w:rsid w:val="00563852"/>
    <w:rsid w:val="00563E38"/>
    <w:rsid w:val="00564EB8"/>
    <w:rsid w:val="00566770"/>
    <w:rsid w:val="005675E0"/>
    <w:rsid w:val="00567861"/>
    <w:rsid w:val="00567A5B"/>
    <w:rsid w:val="005722D4"/>
    <w:rsid w:val="00572E1D"/>
    <w:rsid w:val="005731CF"/>
    <w:rsid w:val="00573CDF"/>
    <w:rsid w:val="005809E3"/>
    <w:rsid w:val="00582086"/>
    <w:rsid w:val="00583162"/>
    <w:rsid w:val="00590852"/>
    <w:rsid w:val="0059112D"/>
    <w:rsid w:val="00591E3F"/>
    <w:rsid w:val="005922CB"/>
    <w:rsid w:val="00596300"/>
    <w:rsid w:val="005A041E"/>
    <w:rsid w:val="005A0B8C"/>
    <w:rsid w:val="005A0DEC"/>
    <w:rsid w:val="005A1045"/>
    <w:rsid w:val="005A29F7"/>
    <w:rsid w:val="005A3F50"/>
    <w:rsid w:val="005A4974"/>
    <w:rsid w:val="005A4B84"/>
    <w:rsid w:val="005B1B2E"/>
    <w:rsid w:val="005B258B"/>
    <w:rsid w:val="005B7010"/>
    <w:rsid w:val="005B711E"/>
    <w:rsid w:val="005C357F"/>
    <w:rsid w:val="005C47DF"/>
    <w:rsid w:val="005C7449"/>
    <w:rsid w:val="005D00BA"/>
    <w:rsid w:val="005D246D"/>
    <w:rsid w:val="005D7C47"/>
    <w:rsid w:val="005E0357"/>
    <w:rsid w:val="005E0585"/>
    <w:rsid w:val="005E211E"/>
    <w:rsid w:val="005E45B2"/>
    <w:rsid w:val="005E4B7C"/>
    <w:rsid w:val="005E5781"/>
    <w:rsid w:val="005E5F8D"/>
    <w:rsid w:val="005E6146"/>
    <w:rsid w:val="005E6D77"/>
    <w:rsid w:val="005E7156"/>
    <w:rsid w:val="005E76BB"/>
    <w:rsid w:val="005E787B"/>
    <w:rsid w:val="005E7CEE"/>
    <w:rsid w:val="005F0465"/>
    <w:rsid w:val="005F120D"/>
    <w:rsid w:val="005F185D"/>
    <w:rsid w:val="005F336A"/>
    <w:rsid w:val="005F3B1A"/>
    <w:rsid w:val="005F4351"/>
    <w:rsid w:val="005F45BD"/>
    <w:rsid w:val="005F4D20"/>
    <w:rsid w:val="005F61A6"/>
    <w:rsid w:val="005F756B"/>
    <w:rsid w:val="006040B9"/>
    <w:rsid w:val="00604104"/>
    <w:rsid w:val="00605F77"/>
    <w:rsid w:val="00610782"/>
    <w:rsid w:val="00611A85"/>
    <w:rsid w:val="00612046"/>
    <w:rsid w:val="00612519"/>
    <w:rsid w:val="006135B4"/>
    <w:rsid w:val="0061419A"/>
    <w:rsid w:val="00620BE5"/>
    <w:rsid w:val="00623623"/>
    <w:rsid w:val="006249E1"/>
    <w:rsid w:val="00626D74"/>
    <w:rsid w:val="0063059A"/>
    <w:rsid w:val="00630E3B"/>
    <w:rsid w:val="00633E7D"/>
    <w:rsid w:val="006374DA"/>
    <w:rsid w:val="006423A4"/>
    <w:rsid w:val="006430CA"/>
    <w:rsid w:val="00643C32"/>
    <w:rsid w:val="006445D6"/>
    <w:rsid w:val="00644979"/>
    <w:rsid w:val="00644B08"/>
    <w:rsid w:val="00646CA2"/>
    <w:rsid w:val="006501C3"/>
    <w:rsid w:val="006510D9"/>
    <w:rsid w:val="0065122D"/>
    <w:rsid w:val="0065187A"/>
    <w:rsid w:val="00653E38"/>
    <w:rsid w:val="0065516B"/>
    <w:rsid w:val="006562A0"/>
    <w:rsid w:val="00666D5D"/>
    <w:rsid w:val="00674CB9"/>
    <w:rsid w:val="00676E70"/>
    <w:rsid w:val="00677991"/>
    <w:rsid w:val="006814DC"/>
    <w:rsid w:val="006834A8"/>
    <w:rsid w:val="00691FAB"/>
    <w:rsid w:val="006921A4"/>
    <w:rsid w:val="00694A42"/>
    <w:rsid w:val="006958EE"/>
    <w:rsid w:val="00696C17"/>
    <w:rsid w:val="006A33E5"/>
    <w:rsid w:val="006A77BB"/>
    <w:rsid w:val="006B0F0A"/>
    <w:rsid w:val="006B1F49"/>
    <w:rsid w:val="006B569F"/>
    <w:rsid w:val="006B6022"/>
    <w:rsid w:val="006B7B73"/>
    <w:rsid w:val="006C4AFA"/>
    <w:rsid w:val="006C58FD"/>
    <w:rsid w:val="006C7979"/>
    <w:rsid w:val="006D0BE0"/>
    <w:rsid w:val="006D1010"/>
    <w:rsid w:val="006D13AC"/>
    <w:rsid w:val="006D184B"/>
    <w:rsid w:val="006D576A"/>
    <w:rsid w:val="006D5FD1"/>
    <w:rsid w:val="006D637F"/>
    <w:rsid w:val="006D72C3"/>
    <w:rsid w:val="006D7513"/>
    <w:rsid w:val="006E0509"/>
    <w:rsid w:val="006E1AC4"/>
    <w:rsid w:val="006E1F2D"/>
    <w:rsid w:val="006E297F"/>
    <w:rsid w:val="006E30C5"/>
    <w:rsid w:val="006E413D"/>
    <w:rsid w:val="006E43CA"/>
    <w:rsid w:val="006E7548"/>
    <w:rsid w:val="006F6E85"/>
    <w:rsid w:val="006F7093"/>
    <w:rsid w:val="00701379"/>
    <w:rsid w:val="0070574B"/>
    <w:rsid w:val="00705A36"/>
    <w:rsid w:val="00705B11"/>
    <w:rsid w:val="00712FD3"/>
    <w:rsid w:val="00714442"/>
    <w:rsid w:val="00716113"/>
    <w:rsid w:val="007177A4"/>
    <w:rsid w:val="007177FB"/>
    <w:rsid w:val="0072111B"/>
    <w:rsid w:val="007225F9"/>
    <w:rsid w:val="007254E6"/>
    <w:rsid w:val="00726AF8"/>
    <w:rsid w:val="00727C0C"/>
    <w:rsid w:val="00730CF8"/>
    <w:rsid w:val="00731E11"/>
    <w:rsid w:val="00737272"/>
    <w:rsid w:val="00742B23"/>
    <w:rsid w:val="00745B52"/>
    <w:rsid w:val="007460FC"/>
    <w:rsid w:val="007503D1"/>
    <w:rsid w:val="00751487"/>
    <w:rsid w:val="00751D23"/>
    <w:rsid w:val="007523CC"/>
    <w:rsid w:val="0075567C"/>
    <w:rsid w:val="00756732"/>
    <w:rsid w:val="0075685A"/>
    <w:rsid w:val="00761883"/>
    <w:rsid w:val="00763219"/>
    <w:rsid w:val="007636CA"/>
    <w:rsid w:val="00766AB1"/>
    <w:rsid w:val="007672BA"/>
    <w:rsid w:val="00767DC1"/>
    <w:rsid w:val="00770724"/>
    <w:rsid w:val="00771804"/>
    <w:rsid w:val="0077618E"/>
    <w:rsid w:val="0077738C"/>
    <w:rsid w:val="0078136C"/>
    <w:rsid w:val="007829F9"/>
    <w:rsid w:val="00783A46"/>
    <w:rsid w:val="007846C1"/>
    <w:rsid w:val="0078533B"/>
    <w:rsid w:val="00785E85"/>
    <w:rsid w:val="0078703D"/>
    <w:rsid w:val="007878E5"/>
    <w:rsid w:val="00790F83"/>
    <w:rsid w:val="00792079"/>
    <w:rsid w:val="007924C9"/>
    <w:rsid w:val="00794A08"/>
    <w:rsid w:val="00795DFE"/>
    <w:rsid w:val="00797435"/>
    <w:rsid w:val="007A0DC8"/>
    <w:rsid w:val="007A1A37"/>
    <w:rsid w:val="007A7F77"/>
    <w:rsid w:val="007A7FF7"/>
    <w:rsid w:val="007B12CF"/>
    <w:rsid w:val="007B258F"/>
    <w:rsid w:val="007B34E1"/>
    <w:rsid w:val="007B3D6E"/>
    <w:rsid w:val="007B5076"/>
    <w:rsid w:val="007B6221"/>
    <w:rsid w:val="007C036B"/>
    <w:rsid w:val="007C0702"/>
    <w:rsid w:val="007C3212"/>
    <w:rsid w:val="007C36BF"/>
    <w:rsid w:val="007C3C0F"/>
    <w:rsid w:val="007C4507"/>
    <w:rsid w:val="007C4DB3"/>
    <w:rsid w:val="007C62DF"/>
    <w:rsid w:val="007D0456"/>
    <w:rsid w:val="007D43D5"/>
    <w:rsid w:val="007D5160"/>
    <w:rsid w:val="007E1BE9"/>
    <w:rsid w:val="007E2C4A"/>
    <w:rsid w:val="007E3561"/>
    <w:rsid w:val="007E5B43"/>
    <w:rsid w:val="007E5EDB"/>
    <w:rsid w:val="007E6A6C"/>
    <w:rsid w:val="007E6B09"/>
    <w:rsid w:val="007F252A"/>
    <w:rsid w:val="007F309E"/>
    <w:rsid w:val="007F3123"/>
    <w:rsid w:val="007F44B6"/>
    <w:rsid w:val="007F470A"/>
    <w:rsid w:val="007F499D"/>
    <w:rsid w:val="007F6CDA"/>
    <w:rsid w:val="008030E3"/>
    <w:rsid w:val="008050FC"/>
    <w:rsid w:val="008053C3"/>
    <w:rsid w:val="00805843"/>
    <w:rsid w:val="00805D2B"/>
    <w:rsid w:val="00807A01"/>
    <w:rsid w:val="0081104B"/>
    <w:rsid w:val="008131AF"/>
    <w:rsid w:val="0081583D"/>
    <w:rsid w:val="00827B5D"/>
    <w:rsid w:val="00831BB3"/>
    <w:rsid w:val="00831EB5"/>
    <w:rsid w:val="00835A6F"/>
    <w:rsid w:val="00837038"/>
    <w:rsid w:val="00840239"/>
    <w:rsid w:val="008432E0"/>
    <w:rsid w:val="00847106"/>
    <w:rsid w:val="00853FE5"/>
    <w:rsid w:val="00860EE3"/>
    <w:rsid w:val="0086106B"/>
    <w:rsid w:val="00863159"/>
    <w:rsid w:val="00864CF7"/>
    <w:rsid w:val="00865A3E"/>
    <w:rsid w:val="00866F4C"/>
    <w:rsid w:val="00867FC8"/>
    <w:rsid w:val="008732CD"/>
    <w:rsid w:val="00873EED"/>
    <w:rsid w:val="008760E5"/>
    <w:rsid w:val="00876A5C"/>
    <w:rsid w:val="00880D04"/>
    <w:rsid w:val="0088398B"/>
    <w:rsid w:val="00883C02"/>
    <w:rsid w:val="00894072"/>
    <w:rsid w:val="00894295"/>
    <w:rsid w:val="00895633"/>
    <w:rsid w:val="008963CA"/>
    <w:rsid w:val="00897151"/>
    <w:rsid w:val="008A198D"/>
    <w:rsid w:val="008A32FA"/>
    <w:rsid w:val="008A430D"/>
    <w:rsid w:val="008A721A"/>
    <w:rsid w:val="008B199F"/>
    <w:rsid w:val="008B3DC4"/>
    <w:rsid w:val="008B60D6"/>
    <w:rsid w:val="008B6859"/>
    <w:rsid w:val="008B6CD0"/>
    <w:rsid w:val="008B7230"/>
    <w:rsid w:val="008B789C"/>
    <w:rsid w:val="008C28CF"/>
    <w:rsid w:val="008C28E1"/>
    <w:rsid w:val="008C44E2"/>
    <w:rsid w:val="008C5C2D"/>
    <w:rsid w:val="008C725D"/>
    <w:rsid w:val="008C7EF3"/>
    <w:rsid w:val="008D063E"/>
    <w:rsid w:val="008D424C"/>
    <w:rsid w:val="008D5241"/>
    <w:rsid w:val="008D7E50"/>
    <w:rsid w:val="008E1779"/>
    <w:rsid w:val="008E2D4F"/>
    <w:rsid w:val="008E4353"/>
    <w:rsid w:val="008F3A34"/>
    <w:rsid w:val="008F4BB4"/>
    <w:rsid w:val="008F57AD"/>
    <w:rsid w:val="008F59A7"/>
    <w:rsid w:val="008F7D67"/>
    <w:rsid w:val="00900DED"/>
    <w:rsid w:val="00904277"/>
    <w:rsid w:val="009056C0"/>
    <w:rsid w:val="00905C73"/>
    <w:rsid w:val="00905F1F"/>
    <w:rsid w:val="00906F56"/>
    <w:rsid w:val="009117D7"/>
    <w:rsid w:val="00911D3F"/>
    <w:rsid w:val="00912752"/>
    <w:rsid w:val="00912E9D"/>
    <w:rsid w:val="00915023"/>
    <w:rsid w:val="0091693A"/>
    <w:rsid w:val="00916C86"/>
    <w:rsid w:val="0092057C"/>
    <w:rsid w:val="00920A41"/>
    <w:rsid w:val="009215BA"/>
    <w:rsid w:val="00924230"/>
    <w:rsid w:val="00926896"/>
    <w:rsid w:val="009312C1"/>
    <w:rsid w:val="00933114"/>
    <w:rsid w:val="00933623"/>
    <w:rsid w:val="0093550B"/>
    <w:rsid w:val="009368B0"/>
    <w:rsid w:val="00942EAA"/>
    <w:rsid w:val="00944925"/>
    <w:rsid w:val="00944AC8"/>
    <w:rsid w:val="00944D38"/>
    <w:rsid w:val="009463C8"/>
    <w:rsid w:val="00953941"/>
    <w:rsid w:val="00954650"/>
    <w:rsid w:val="00956C87"/>
    <w:rsid w:val="009573E0"/>
    <w:rsid w:val="009659FA"/>
    <w:rsid w:val="0096717D"/>
    <w:rsid w:val="009675DA"/>
    <w:rsid w:val="009711FE"/>
    <w:rsid w:val="0097234C"/>
    <w:rsid w:val="00972B9C"/>
    <w:rsid w:val="009760ED"/>
    <w:rsid w:val="009817D2"/>
    <w:rsid w:val="00985F4C"/>
    <w:rsid w:val="00986398"/>
    <w:rsid w:val="00986656"/>
    <w:rsid w:val="009870F3"/>
    <w:rsid w:val="00993490"/>
    <w:rsid w:val="009A357B"/>
    <w:rsid w:val="009A6460"/>
    <w:rsid w:val="009A6E40"/>
    <w:rsid w:val="009B5BBE"/>
    <w:rsid w:val="009B5DB3"/>
    <w:rsid w:val="009C0003"/>
    <w:rsid w:val="009C0C0B"/>
    <w:rsid w:val="009C241B"/>
    <w:rsid w:val="009C2777"/>
    <w:rsid w:val="009C288B"/>
    <w:rsid w:val="009C32B9"/>
    <w:rsid w:val="009C3754"/>
    <w:rsid w:val="009C4C01"/>
    <w:rsid w:val="009C7053"/>
    <w:rsid w:val="009D3455"/>
    <w:rsid w:val="009D3EEA"/>
    <w:rsid w:val="009D598F"/>
    <w:rsid w:val="009D66DC"/>
    <w:rsid w:val="009D7469"/>
    <w:rsid w:val="009D7EC6"/>
    <w:rsid w:val="009E1D4C"/>
    <w:rsid w:val="009E4BB3"/>
    <w:rsid w:val="009E5C41"/>
    <w:rsid w:val="009F40CA"/>
    <w:rsid w:val="009F4222"/>
    <w:rsid w:val="00A01468"/>
    <w:rsid w:val="00A028C2"/>
    <w:rsid w:val="00A02C36"/>
    <w:rsid w:val="00A033A4"/>
    <w:rsid w:val="00A03DF3"/>
    <w:rsid w:val="00A0498B"/>
    <w:rsid w:val="00A07591"/>
    <w:rsid w:val="00A075F2"/>
    <w:rsid w:val="00A155C0"/>
    <w:rsid w:val="00A165FE"/>
    <w:rsid w:val="00A16D92"/>
    <w:rsid w:val="00A17A8E"/>
    <w:rsid w:val="00A23F97"/>
    <w:rsid w:val="00A24D04"/>
    <w:rsid w:val="00A25F1B"/>
    <w:rsid w:val="00A25FE2"/>
    <w:rsid w:val="00A26A6A"/>
    <w:rsid w:val="00A27647"/>
    <w:rsid w:val="00A27EEB"/>
    <w:rsid w:val="00A34168"/>
    <w:rsid w:val="00A3613E"/>
    <w:rsid w:val="00A36A28"/>
    <w:rsid w:val="00A37AE7"/>
    <w:rsid w:val="00A40B1B"/>
    <w:rsid w:val="00A43E8D"/>
    <w:rsid w:val="00A50320"/>
    <w:rsid w:val="00A51317"/>
    <w:rsid w:val="00A51870"/>
    <w:rsid w:val="00A52283"/>
    <w:rsid w:val="00A522DC"/>
    <w:rsid w:val="00A5299A"/>
    <w:rsid w:val="00A52A82"/>
    <w:rsid w:val="00A53058"/>
    <w:rsid w:val="00A5326D"/>
    <w:rsid w:val="00A577DF"/>
    <w:rsid w:val="00A6004D"/>
    <w:rsid w:val="00A60D39"/>
    <w:rsid w:val="00A63DA5"/>
    <w:rsid w:val="00A67F23"/>
    <w:rsid w:val="00A72130"/>
    <w:rsid w:val="00A76EEA"/>
    <w:rsid w:val="00A811C4"/>
    <w:rsid w:val="00A83EDD"/>
    <w:rsid w:val="00A84014"/>
    <w:rsid w:val="00A8500B"/>
    <w:rsid w:val="00A9201F"/>
    <w:rsid w:val="00A95669"/>
    <w:rsid w:val="00A957B5"/>
    <w:rsid w:val="00AA01A9"/>
    <w:rsid w:val="00AA028F"/>
    <w:rsid w:val="00AA244C"/>
    <w:rsid w:val="00AA43C4"/>
    <w:rsid w:val="00AA6FFD"/>
    <w:rsid w:val="00AA709B"/>
    <w:rsid w:val="00AB24BE"/>
    <w:rsid w:val="00AB26BA"/>
    <w:rsid w:val="00AB2DEE"/>
    <w:rsid w:val="00AB3EC7"/>
    <w:rsid w:val="00AB6E7A"/>
    <w:rsid w:val="00AB7F6A"/>
    <w:rsid w:val="00AC0627"/>
    <w:rsid w:val="00AC0C6F"/>
    <w:rsid w:val="00AC65FD"/>
    <w:rsid w:val="00AD0B01"/>
    <w:rsid w:val="00AD1B7E"/>
    <w:rsid w:val="00AD1F42"/>
    <w:rsid w:val="00AD360D"/>
    <w:rsid w:val="00AE099E"/>
    <w:rsid w:val="00AE0C66"/>
    <w:rsid w:val="00AE0FF4"/>
    <w:rsid w:val="00AE1476"/>
    <w:rsid w:val="00AE2A40"/>
    <w:rsid w:val="00AE57BB"/>
    <w:rsid w:val="00AE604B"/>
    <w:rsid w:val="00AE754F"/>
    <w:rsid w:val="00AE7F8B"/>
    <w:rsid w:val="00B00D52"/>
    <w:rsid w:val="00B05D69"/>
    <w:rsid w:val="00B10DBC"/>
    <w:rsid w:val="00B11400"/>
    <w:rsid w:val="00B11A5C"/>
    <w:rsid w:val="00B136E7"/>
    <w:rsid w:val="00B13BE9"/>
    <w:rsid w:val="00B14301"/>
    <w:rsid w:val="00B14A82"/>
    <w:rsid w:val="00B1554C"/>
    <w:rsid w:val="00B16A44"/>
    <w:rsid w:val="00B21791"/>
    <w:rsid w:val="00B22548"/>
    <w:rsid w:val="00B22F62"/>
    <w:rsid w:val="00B25CAB"/>
    <w:rsid w:val="00B26EB8"/>
    <w:rsid w:val="00B317CF"/>
    <w:rsid w:val="00B32202"/>
    <w:rsid w:val="00B32775"/>
    <w:rsid w:val="00B330D2"/>
    <w:rsid w:val="00B35082"/>
    <w:rsid w:val="00B3527E"/>
    <w:rsid w:val="00B35763"/>
    <w:rsid w:val="00B35BF5"/>
    <w:rsid w:val="00B36766"/>
    <w:rsid w:val="00B37A04"/>
    <w:rsid w:val="00B4133C"/>
    <w:rsid w:val="00B42408"/>
    <w:rsid w:val="00B428EE"/>
    <w:rsid w:val="00B42B7D"/>
    <w:rsid w:val="00B432B0"/>
    <w:rsid w:val="00B43E8B"/>
    <w:rsid w:val="00B446B5"/>
    <w:rsid w:val="00B46248"/>
    <w:rsid w:val="00B47996"/>
    <w:rsid w:val="00B53304"/>
    <w:rsid w:val="00B53589"/>
    <w:rsid w:val="00B565CF"/>
    <w:rsid w:val="00B56B1C"/>
    <w:rsid w:val="00B62313"/>
    <w:rsid w:val="00B62DFF"/>
    <w:rsid w:val="00B75B6F"/>
    <w:rsid w:val="00B76CF2"/>
    <w:rsid w:val="00B7705B"/>
    <w:rsid w:val="00B8012E"/>
    <w:rsid w:val="00B829AE"/>
    <w:rsid w:val="00B83151"/>
    <w:rsid w:val="00B84CD7"/>
    <w:rsid w:val="00B8759F"/>
    <w:rsid w:val="00B90056"/>
    <w:rsid w:val="00B931B2"/>
    <w:rsid w:val="00B95ED8"/>
    <w:rsid w:val="00B96F3D"/>
    <w:rsid w:val="00BA1328"/>
    <w:rsid w:val="00BA3117"/>
    <w:rsid w:val="00BA4C68"/>
    <w:rsid w:val="00BA5EEF"/>
    <w:rsid w:val="00BA63F1"/>
    <w:rsid w:val="00BA6CA3"/>
    <w:rsid w:val="00BB011F"/>
    <w:rsid w:val="00BB28FF"/>
    <w:rsid w:val="00BB70A7"/>
    <w:rsid w:val="00BB7CDB"/>
    <w:rsid w:val="00BC2AC5"/>
    <w:rsid w:val="00BC3A9E"/>
    <w:rsid w:val="00BC4CC7"/>
    <w:rsid w:val="00BC5898"/>
    <w:rsid w:val="00BC5B53"/>
    <w:rsid w:val="00BC5DF4"/>
    <w:rsid w:val="00BC73D9"/>
    <w:rsid w:val="00BC7D3F"/>
    <w:rsid w:val="00BD2257"/>
    <w:rsid w:val="00BD2994"/>
    <w:rsid w:val="00BD2E7F"/>
    <w:rsid w:val="00BD33DB"/>
    <w:rsid w:val="00BD3BDA"/>
    <w:rsid w:val="00BD4055"/>
    <w:rsid w:val="00BD4108"/>
    <w:rsid w:val="00BD43C0"/>
    <w:rsid w:val="00BD48B3"/>
    <w:rsid w:val="00BD688D"/>
    <w:rsid w:val="00BE00DB"/>
    <w:rsid w:val="00BE091B"/>
    <w:rsid w:val="00BE1E5F"/>
    <w:rsid w:val="00BE2ED8"/>
    <w:rsid w:val="00BE3C5A"/>
    <w:rsid w:val="00BE6255"/>
    <w:rsid w:val="00BE6E15"/>
    <w:rsid w:val="00BF7703"/>
    <w:rsid w:val="00C1021D"/>
    <w:rsid w:val="00C10511"/>
    <w:rsid w:val="00C11E54"/>
    <w:rsid w:val="00C14138"/>
    <w:rsid w:val="00C170C7"/>
    <w:rsid w:val="00C17A9A"/>
    <w:rsid w:val="00C23F63"/>
    <w:rsid w:val="00C27B27"/>
    <w:rsid w:val="00C30FD9"/>
    <w:rsid w:val="00C31EE3"/>
    <w:rsid w:val="00C40C6D"/>
    <w:rsid w:val="00C41FDB"/>
    <w:rsid w:val="00C42405"/>
    <w:rsid w:val="00C42D3E"/>
    <w:rsid w:val="00C43856"/>
    <w:rsid w:val="00C4389B"/>
    <w:rsid w:val="00C4412D"/>
    <w:rsid w:val="00C46BD7"/>
    <w:rsid w:val="00C47991"/>
    <w:rsid w:val="00C5256C"/>
    <w:rsid w:val="00C54511"/>
    <w:rsid w:val="00C576F5"/>
    <w:rsid w:val="00C60393"/>
    <w:rsid w:val="00C616AC"/>
    <w:rsid w:val="00C62B2B"/>
    <w:rsid w:val="00C64338"/>
    <w:rsid w:val="00C65B16"/>
    <w:rsid w:val="00C71325"/>
    <w:rsid w:val="00C71ABD"/>
    <w:rsid w:val="00C74849"/>
    <w:rsid w:val="00C768C0"/>
    <w:rsid w:val="00C81E39"/>
    <w:rsid w:val="00C8511D"/>
    <w:rsid w:val="00C8591D"/>
    <w:rsid w:val="00C86CD0"/>
    <w:rsid w:val="00C87E75"/>
    <w:rsid w:val="00C905A4"/>
    <w:rsid w:val="00C92174"/>
    <w:rsid w:val="00C92487"/>
    <w:rsid w:val="00C92652"/>
    <w:rsid w:val="00C92930"/>
    <w:rsid w:val="00C92E84"/>
    <w:rsid w:val="00C935E6"/>
    <w:rsid w:val="00C96492"/>
    <w:rsid w:val="00C967AF"/>
    <w:rsid w:val="00C9779F"/>
    <w:rsid w:val="00CA3E08"/>
    <w:rsid w:val="00CB10AD"/>
    <w:rsid w:val="00CB33C4"/>
    <w:rsid w:val="00CB6F5A"/>
    <w:rsid w:val="00CC1775"/>
    <w:rsid w:val="00CC19F1"/>
    <w:rsid w:val="00CC250C"/>
    <w:rsid w:val="00CC2C2F"/>
    <w:rsid w:val="00CC5D68"/>
    <w:rsid w:val="00CC69DF"/>
    <w:rsid w:val="00CD1DE8"/>
    <w:rsid w:val="00CD3085"/>
    <w:rsid w:val="00CD4D85"/>
    <w:rsid w:val="00CD5DC6"/>
    <w:rsid w:val="00CE00DF"/>
    <w:rsid w:val="00CE1468"/>
    <w:rsid w:val="00CE1CC0"/>
    <w:rsid w:val="00CE317E"/>
    <w:rsid w:val="00CE31DB"/>
    <w:rsid w:val="00CF10F3"/>
    <w:rsid w:val="00CF2638"/>
    <w:rsid w:val="00CF47D2"/>
    <w:rsid w:val="00CF5F5F"/>
    <w:rsid w:val="00CF64F3"/>
    <w:rsid w:val="00CF6576"/>
    <w:rsid w:val="00CF6926"/>
    <w:rsid w:val="00D01453"/>
    <w:rsid w:val="00D02B1D"/>
    <w:rsid w:val="00D05B76"/>
    <w:rsid w:val="00D06B16"/>
    <w:rsid w:val="00D07325"/>
    <w:rsid w:val="00D102C5"/>
    <w:rsid w:val="00D11E2C"/>
    <w:rsid w:val="00D13B80"/>
    <w:rsid w:val="00D14E8B"/>
    <w:rsid w:val="00D1627F"/>
    <w:rsid w:val="00D16DC1"/>
    <w:rsid w:val="00D20181"/>
    <w:rsid w:val="00D216DE"/>
    <w:rsid w:val="00D22FE3"/>
    <w:rsid w:val="00D2425B"/>
    <w:rsid w:val="00D2624E"/>
    <w:rsid w:val="00D2626C"/>
    <w:rsid w:val="00D26BB0"/>
    <w:rsid w:val="00D2747C"/>
    <w:rsid w:val="00D277B0"/>
    <w:rsid w:val="00D304CE"/>
    <w:rsid w:val="00D30701"/>
    <w:rsid w:val="00D30B42"/>
    <w:rsid w:val="00D32514"/>
    <w:rsid w:val="00D3272E"/>
    <w:rsid w:val="00D3348B"/>
    <w:rsid w:val="00D34C28"/>
    <w:rsid w:val="00D35173"/>
    <w:rsid w:val="00D36B31"/>
    <w:rsid w:val="00D36F67"/>
    <w:rsid w:val="00D37FA1"/>
    <w:rsid w:val="00D4249B"/>
    <w:rsid w:val="00D46736"/>
    <w:rsid w:val="00D47878"/>
    <w:rsid w:val="00D47B34"/>
    <w:rsid w:val="00D5469A"/>
    <w:rsid w:val="00D55F70"/>
    <w:rsid w:val="00D5645D"/>
    <w:rsid w:val="00D56CA9"/>
    <w:rsid w:val="00D5725B"/>
    <w:rsid w:val="00D57A14"/>
    <w:rsid w:val="00D6105A"/>
    <w:rsid w:val="00D62472"/>
    <w:rsid w:val="00D632AB"/>
    <w:rsid w:val="00D63FDC"/>
    <w:rsid w:val="00D650B3"/>
    <w:rsid w:val="00D67E3E"/>
    <w:rsid w:val="00D77C69"/>
    <w:rsid w:val="00D803CD"/>
    <w:rsid w:val="00D807D8"/>
    <w:rsid w:val="00D814D2"/>
    <w:rsid w:val="00D82356"/>
    <w:rsid w:val="00D8448B"/>
    <w:rsid w:val="00D8486C"/>
    <w:rsid w:val="00D87DF7"/>
    <w:rsid w:val="00D90149"/>
    <w:rsid w:val="00D91628"/>
    <w:rsid w:val="00D9198D"/>
    <w:rsid w:val="00D93C69"/>
    <w:rsid w:val="00D94C83"/>
    <w:rsid w:val="00D9564F"/>
    <w:rsid w:val="00DA00B2"/>
    <w:rsid w:val="00DA18D3"/>
    <w:rsid w:val="00DA1A88"/>
    <w:rsid w:val="00DA27A4"/>
    <w:rsid w:val="00DA2AE5"/>
    <w:rsid w:val="00DB3E7C"/>
    <w:rsid w:val="00DB4916"/>
    <w:rsid w:val="00DC125E"/>
    <w:rsid w:val="00DC2410"/>
    <w:rsid w:val="00DC38C0"/>
    <w:rsid w:val="00DC51CD"/>
    <w:rsid w:val="00DC7CAC"/>
    <w:rsid w:val="00DD3EAE"/>
    <w:rsid w:val="00DD6C97"/>
    <w:rsid w:val="00DE2920"/>
    <w:rsid w:val="00DE3049"/>
    <w:rsid w:val="00DE4DE5"/>
    <w:rsid w:val="00DF2984"/>
    <w:rsid w:val="00DF2DA0"/>
    <w:rsid w:val="00DF2DDB"/>
    <w:rsid w:val="00DF2DF1"/>
    <w:rsid w:val="00DF3A9C"/>
    <w:rsid w:val="00DF7359"/>
    <w:rsid w:val="00DF7AB1"/>
    <w:rsid w:val="00E00CA1"/>
    <w:rsid w:val="00E01675"/>
    <w:rsid w:val="00E01F2B"/>
    <w:rsid w:val="00E02D7F"/>
    <w:rsid w:val="00E03990"/>
    <w:rsid w:val="00E0517B"/>
    <w:rsid w:val="00E055E3"/>
    <w:rsid w:val="00E05F83"/>
    <w:rsid w:val="00E0654C"/>
    <w:rsid w:val="00E105BA"/>
    <w:rsid w:val="00E11186"/>
    <w:rsid w:val="00E11679"/>
    <w:rsid w:val="00E11B15"/>
    <w:rsid w:val="00E16EFB"/>
    <w:rsid w:val="00E20713"/>
    <w:rsid w:val="00E22287"/>
    <w:rsid w:val="00E22BF4"/>
    <w:rsid w:val="00E252A5"/>
    <w:rsid w:val="00E255A2"/>
    <w:rsid w:val="00E27807"/>
    <w:rsid w:val="00E321CD"/>
    <w:rsid w:val="00E32BBE"/>
    <w:rsid w:val="00E361C5"/>
    <w:rsid w:val="00E3725F"/>
    <w:rsid w:val="00E3735D"/>
    <w:rsid w:val="00E43F17"/>
    <w:rsid w:val="00E4461F"/>
    <w:rsid w:val="00E45278"/>
    <w:rsid w:val="00E46202"/>
    <w:rsid w:val="00E51FEC"/>
    <w:rsid w:val="00E53CEC"/>
    <w:rsid w:val="00E5474B"/>
    <w:rsid w:val="00E5652A"/>
    <w:rsid w:val="00E66A23"/>
    <w:rsid w:val="00E70286"/>
    <w:rsid w:val="00E704A1"/>
    <w:rsid w:val="00E70795"/>
    <w:rsid w:val="00E71DD8"/>
    <w:rsid w:val="00E73E39"/>
    <w:rsid w:val="00E74569"/>
    <w:rsid w:val="00E8107C"/>
    <w:rsid w:val="00E85379"/>
    <w:rsid w:val="00E90EF5"/>
    <w:rsid w:val="00E912CD"/>
    <w:rsid w:val="00E9221A"/>
    <w:rsid w:val="00E938D5"/>
    <w:rsid w:val="00E95479"/>
    <w:rsid w:val="00E95D93"/>
    <w:rsid w:val="00E95E25"/>
    <w:rsid w:val="00E96F2B"/>
    <w:rsid w:val="00EA1527"/>
    <w:rsid w:val="00EA4417"/>
    <w:rsid w:val="00EB36D0"/>
    <w:rsid w:val="00EB6261"/>
    <w:rsid w:val="00EB6339"/>
    <w:rsid w:val="00EB68D1"/>
    <w:rsid w:val="00EB6CBC"/>
    <w:rsid w:val="00EC05F1"/>
    <w:rsid w:val="00EC06B4"/>
    <w:rsid w:val="00EC1840"/>
    <w:rsid w:val="00EC3202"/>
    <w:rsid w:val="00EC5BA9"/>
    <w:rsid w:val="00ED169F"/>
    <w:rsid w:val="00ED224A"/>
    <w:rsid w:val="00ED2390"/>
    <w:rsid w:val="00ED289D"/>
    <w:rsid w:val="00ED2E65"/>
    <w:rsid w:val="00ED306F"/>
    <w:rsid w:val="00ED3A79"/>
    <w:rsid w:val="00ED3E84"/>
    <w:rsid w:val="00ED47BC"/>
    <w:rsid w:val="00ED74E8"/>
    <w:rsid w:val="00EE1972"/>
    <w:rsid w:val="00EE3DB3"/>
    <w:rsid w:val="00EE5DC3"/>
    <w:rsid w:val="00EE6E81"/>
    <w:rsid w:val="00EE709E"/>
    <w:rsid w:val="00EE7E57"/>
    <w:rsid w:val="00EF10AD"/>
    <w:rsid w:val="00EF2C49"/>
    <w:rsid w:val="00EF50FC"/>
    <w:rsid w:val="00EF5DF1"/>
    <w:rsid w:val="00EF70C7"/>
    <w:rsid w:val="00EF775C"/>
    <w:rsid w:val="00F00992"/>
    <w:rsid w:val="00F00AE2"/>
    <w:rsid w:val="00F03620"/>
    <w:rsid w:val="00F0585D"/>
    <w:rsid w:val="00F10E3F"/>
    <w:rsid w:val="00F11106"/>
    <w:rsid w:val="00F114F3"/>
    <w:rsid w:val="00F127F3"/>
    <w:rsid w:val="00F12CC6"/>
    <w:rsid w:val="00F13447"/>
    <w:rsid w:val="00F143FB"/>
    <w:rsid w:val="00F2213B"/>
    <w:rsid w:val="00F22888"/>
    <w:rsid w:val="00F22FD3"/>
    <w:rsid w:val="00F2321D"/>
    <w:rsid w:val="00F2613E"/>
    <w:rsid w:val="00F26615"/>
    <w:rsid w:val="00F27D87"/>
    <w:rsid w:val="00F30094"/>
    <w:rsid w:val="00F30146"/>
    <w:rsid w:val="00F307DF"/>
    <w:rsid w:val="00F30FF3"/>
    <w:rsid w:val="00F31BD1"/>
    <w:rsid w:val="00F324C9"/>
    <w:rsid w:val="00F3376A"/>
    <w:rsid w:val="00F3384E"/>
    <w:rsid w:val="00F35A88"/>
    <w:rsid w:val="00F3674E"/>
    <w:rsid w:val="00F37D61"/>
    <w:rsid w:val="00F41A94"/>
    <w:rsid w:val="00F41F36"/>
    <w:rsid w:val="00F42035"/>
    <w:rsid w:val="00F4356D"/>
    <w:rsid w:val="00F446D1"/>
    <w:rsid w:val="00F52A0C"/>
    <w:rsid w:val="00F52EA3"/>
    <w:rsid w:val="00F63348"/>
    <w:rsid w:val="00F64FF9"/>
    <w:rsid w:val="00F650E3"/>
    <w:rsid w:val="00F66806"/>
    <w:rsid w:val="00F70871"/>
    <w:rsid w:val="00F72714"/>
    <w:rsid w:val="00F72A34"/>
    <w:rsid w:val="00F7365A"/>
    <w:rsid w:val="00F7369B"/>
    <w:rsid w:val="00F74AF6"/>
    <w:rsid w:val="00F77C0D"/>
    <w:rsid w:val="00F8151F"/>
    <w:rsid w:val="00F81B9C"/>
    <w:rsid w:val="00F82A4A"/>
    <w:rsid w:val="00F86367"/>
    <w:rsid w:val="00F87105"/>
    <w:rsid w:val="00F934B5"/>
    <w:rsid w:val="00F95EA3"/>
    <w:rsid w:val="00F96F44"/>
    <w:rsid w:val="00F97BAA"/>
    <w:rsid w:val="00F97E4E"/>
    <w:rsid w:val="00FA5537"/>
    <w:rsid w:val="00FA5927"/>
    <w:rsid w:val="00FA7A03"/>
    <w:rsid w:val="00FA7EF0"/>
    <w:rsid w:val="00FB0C9B"/>
    <w:rsid w:val="00FB0FD2"/>
    <w:rsid w:val="00FB297F"/>
    <w:rsid w:val="00FB4ED4"/>
    <w:rsid w:val="00FB73E7"/>
    <w:rsid w:val="00FC0FB1"/>
    <w:rsid w:val="00FC20E9"/>
    <w:rsid w:val="00FC3E74"/>
    <w:rsid w:val="00FC40F8"/>
    <w:rsid w:val="00FC4207"/>
    <w:rsid w:val="00FC491E"/>
    <w:rsid w:val="00FC56F5"/>
    <w:rsid w:val="00FC734B"/>
    <w:rsid w:val="00FC741C"/>
    <w:rsid w:val="00FD17EF"/>
    <w:rsid w:val="00FD3228"/>
    <w:rsid w:val="00FD79F8"/>
    <w:rsid w:val="00FE16A0"/>
    <w:rsid w:val="00FE16CD"/>
    <w:rsid w:val="00FE17DD"/>
    <w:rsid w:val="00FE3E4A"/>
    <w:rsid w:val="00FE56EF"/>
    <w:rsid w:val="00FE699E"/>
    <w:rsid w:val="00FE7D5F"/>
    <w:rsid w:val="00FF2D5D"/>
    <w:rsid w:val="00FF32B2"/>
    <w:rsid w:val="00FF38BD"/>
    <w:rsid w:val="00FF3B88"/>
    <w:rsid w:val="00FF4911"/>
    <w:rsid w:val="00FF5A96"/>
    <w:rsid w:val="00FF63F6"/>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ta-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E0"/>
    <w:pPr>
      <w:spacing w:after="200" w:line="276" w:lineRule="auto"/>
    </w:pPr>
    <w:rPr>
      <w:rFonts w:asciiTheme="minorHAnsi" w:eastAsiaTheme="minorHAnsi" w:hAnsiTheme="minorHAnsi" w:cstheme="minorBidi"/>
      <w:sz w:val="22"/>
      <w:szCs w:val="22"/>
      <w:lang w:val="en-US" w:eastAsia="en-US" w:bidi="ar-SA"/>
    </w:rPr>
  </w:style>
  <w:style w:type="paragraph" w:styleId="Heading1">
    <w:name w:val="heading 1"/>
    <w:basedOn w:val="Normal"/>
    <w:next w:val="NormalIndent"/>
    <w:qFormat/>
    <w:rsid w:val="004A0469"/>
    <w:pPr>
      <w:keepNext/>
      <w:spacing w:before="360"/>
      <w:outlineLvl w:val="0"/>
    </w:pPr>
    <w:rPr>
      <w:b/>
      <w:bCs/>
    </w:rPr>
  </w:style>
  <w:style w:type="paragraph" w:styleId="Heading2">
    <w:name w:val="heading 2"/>
    <w:basedOn w:val="Normal"/>
    <w:next w:val="NormalIndent"/>
    <w:qFormat/>
    <w:rsid w:val="004A0469"/>
    <w:pPr>
      <w:keepNext/>
      <w:spacing w:before="240"/>
      <w:outlineLvl w:val="1"/>
    </w:pPr>
    <w:rPr>
      <w:b/>
      <w:bCs/>
    </w:rPr>
  </w:style>
  <w:style w:type="paragraph" w:styleId="Heading3">
    <w:name w:val="heading 3"/>
    <w:basedOn w:val="Normal"/>
    <w:next w:val="NormalIndent"/>
    <w:qFormat/>
    <w:rsid w:val="004A0469"/>
    <w:pPr>
      <w:keepNext/>
      <w:outlineLvl w:val="2"/>
    </w:pPr>
    <w:rPr>
      <w:b/>
      <w:bCs/>
    </w:rPr>
  </w:style>
  <w:style w:type="paragraph" w:styleId="Heading4">
    <w:name w:val="heading 4"/>
    <w:basedOn w:val="Normal"/>
    <w:next w:val="Normal"/>
    <w:qFormat/>
    <w:rsid w:val="004A0469"/>
    <w:pPr>
      <w:keepNext/>
      <w:tabs>
        <w:tab w:val="left" w:pos="0"/>
      </w:tabs>
      <w:spacing w:before="240" w:after="60"/>
      <w:outlineLvl w:val="3"/>
    </w:pPr>
    <w:rPr>
      <w:b/>
      <w:bCs/>
    </w:rPr>
  </w:style>
  <w:style w:type="paragraph" w:styleId="Heading5">
    <w:name w:val="heading 5"/>
    <w:basedOn w:val="Normal"/>
    <w:next w:val="Normal"/>
    <w:qFormat/>
    <w:rsid w:val="004A0469"/>
    <w:pPr>
      <w:tabs>
        <w:tab w:val="left" w:pos="0"/>
      </w:tabs>
      <w:spacing w:before="240" w:after="60"/>
      <w:outlineLvl w:val="4"/>
    </w:pPr>
  </w:style>
  <w:style w:type="paragraph" w:styleId="Heading6">
    <w:name w:val="heading 6"/>
    <w:basedOn w:val="Normal"/>
    <w:next w:val="Normal"/>
    <w:qFormat/>
    <w:rsid w:val="004A0469"/>
    <w:pPr>
      <w:tabs>
        <w:tab w:val="left" w:pos="0"/>
      </w:tabs>
      <w:spacing w:before="240" w:after="60"/>
      <w:outlineLvl w:val="5"/>
    </w:pPr>
    <w:rPr>
      <w:i/>
      <w:iCs/>
    </w:rPr>
  </w:style>
  <w:style w:type="paragraph" w:styleId="Heading7">
    <w:name w:val="heading 7"/>
    <w:basedOn w:val="Normal"/>
    <w:next w:val="Normal"/>
    <w:qFormat/>
    <w:rsid w:val="004A0469"/>
    <w:pPr>
      <w:tabs>
        <w:tab w:val="left" w:pos="0"/>
      </w:tabs>
      <w:spacing w:before="240" w:after="60"/>
      <w:outlineLvl w:val="6"/>
    </w:pPr>
  </w:style>
  <w:style w:type="paragraph" w:styleId="Heading8">
    <w:name w:val="heading 8"/>
    <w:basedOn w:val="Normal"/>
    <w:next w:val="Normal"/>
    <w:qFormat/>
    <w:rsid w:val="004A0469"/>
    <w:pPr>
      <w:tabs>
        <w:tab w:val="left" w:pos="0"/>
      </w:tabs>
      <w:spacing w:before="240" w:after="60"/>
      <w:outlineLvl w:val="7"/>
    </w:pPr>
    <w:rPr>
      <w:i/>
      <w:iCs/>
    </w:rPr>
  </w:style>
  <w:style w:type="paragraph" w:styleId="Heading9">
    <w:name w:val="heading 9"/>
    <w:basedOn w:val="Normal"/>
    <w:next w:val="Normal"/>
    <w:qFormat/>
    <w:rsid w:val="004A0469"/>
    <w:pPr>
      <w:tabs>
        <w:tab w:val="left" w:pos="0"/>
      </w:tabs>
      <w:spacing w:before="240" w:after="60"/>
      <w:outlineLvl w:val="8"/>
    </w:pPr>
    <w:rPr>
      <w:b/>
      <w:bCs/>
      <w:i/>
      <w:iCs/>
      <w:sz w:val="18"/>
      <w:szCs w:val="18"/>
    </w:rPr>
  </w:style>
  <w:style w:type="character" w:default="1" w:styleId="DefaultParagraphFont">
    <w:name w:val="Default Paragraph Font"/>
    <w:uiPriority w:val="1"/>
    <w:semiHidden/>
    <w:unhideWhenUsed/>
    <w:rsid w:val="008432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32E0"/>
  </w:style>
  <w:style w:type="paragraph" w:customStyle="1" w:styleId="HeadingP1">
    <w:name w:val="Heading P 1"/>
    <w:basedOn w:val="Heading1"/>
    <w:next w:val="IndentReport"/>
    <w:rsid w:val="004A0469"/>
    <w:pPr>
      <w:tabs>
        <w:tab w:val="left" w:pos="851"/>
      </w:tabs>
      <w:ind w:left="851" w:hanging="822"/>
      <w:outlineLvl w:val="9"/>
    </w:pPr>
    <w:rPr>
      <w:caps/>
    </w:rPr>
  </w:style>
  <w:style w:type="paragraph" w:customStyle="1" w:styleId="HeadingP2">
    <w:name w:val="Heading P 2"/>
    <w:basedOn w:val="Heading2"/>
    <w:next w:val="IndentReport"/>
    <w:link w:val="HeadingP2Char"/>
    <w:rsid w:val="004A0469"/>
    <w:pPr>
      <w:tabs>
        <w:tab w:val="left" w:pos="851"/>
      </w:tabs>
      <w:outlineLvl w:val="9"/>
    </w:pPr>
    <w:rPr>
      <w:i/>
      <w:iCs/>
      <w:caps/>
    </w:rPr>
  </w:style>
  <w:style w:type="paragraph" w:customStyle="1" w:styleId="HeadingP3">
    <w:name w:val="Heading P 3"/>
    <w:basedOn w:val="Heading3"/>
    <w:next w:val="IndentReport"/>
    <w:rsid w:val="004A0469"/>
    <w:pPr>
      <w:tabs>
        <w:tab w:val="left" w:pos="851"/>
      </w:tabs>
      <w:ind w:left="851" w:hanging="851"/>
      <w:outlineLvl w:val="9"/>
    </w:pPr>
    <w:rPr>
      <w:b w:val="0"/>
      <w:bCs w:val="0"/>
    </w:rPr>
  </w:style>
  <w:style w:type="paragraph" w:customStyle="1" w:styleId="HeadingP4">
    <w:name w:val="Heading P 4"/>
    <w:basedOn w:val="Normal"/>
    <w:next w:val="Normal"/>
    <w:rsid w:val="004A0469"/>
    <w:pPr>
      <w:tabs>
        <w:tab w:val="left" w:pos="851"/>
      </w:tabs>
      <w:spacing w:before="240"/>
    </w:pPr>
  </w:style>
  <w:style w:type="paragraph" w:customStyle="1" w:styleId="HeadingR1">
    <w:name w:val="Heading R 1"/>
    <w:basedOn w:val="Normal"/>
    <w:next w:val="Normal"/>
    <w:rsid w:val="001C7926"/>
    <w:pPr>
      <w:tabs>
        <w:tab w:val="left" w:pos="851"/>
      </w:tabs>
      <w:autoSpaceDE w:val="0"/>
      <w:autoSpaceDN w:val="0"/>
      <w:spacing w:before="360" w:after="120"/>
      <w:jc w:val="center"/>
    </w:pPr>
    <w:rPr>
      <w:rFonts w:ascii="Arial" w:hAnsi="Arial" w:cs="Arial"/>
      <w:b/>
      <w:bCs/>
      <w:caps/>
      <w:sz w:val="28"/>
      <w:szCs w:val="28"/>
    </w:rPr>
  </w:style>
  <w:style w:type="paragraph" w:customStyle="1" w:styleId="HeadingR2">
    <w:name w:val="Heading R 2"/>
    <w:basedOn w:val="Normal"/>
    <w:next w:val="Normal"/>
    <w:rsid w:val="004A0469"/>
    <w:pPr>
      <w:tabs>
        <w:tab w:val="left" w:pos="851"/>
      </w:tabs>
      <w:spacing w:before="240"/>
    </w:pPr>
    <w:rPr>
      <w:b/>
      <w:bCs/>
      <w:sz w:val="28"/>
      <w:szCs w:val="28"/>
    </w:rPr>
  </w:style>
  <w:style w:type="paragraph" w:customStyle="1" w:styleId="HeadingR3">
    <w:name w:val="Heading R 3"/>
    <w:basedOn w:val="Normal"/>
    <w:next w:val="Normal"/>
    <w:rsid w:val="004A0469"/>
    <w:pPr>
      <w:tabs>
        <w:tab w:val="left" w:pos="851"/>
      </w:tabs>
      <w:spacing w:before="240"/>
    </w:pPr>
    <w:rPr>
      <w:b/>
      <w:bCs/>
    </w:rPr>
  </w:style>
  <w:style w:type="paragraph" w:customStyle="1" w:styleId="HeadingR4">
    <w:name w:val="Heading R 4"/>
    <w:basedOn w:val="Normal"/>
    <w:next w:val="Normal"/>
    <w:rsid w:val="004A0469"/>
    <w:pPr>
      <w:tabs>
        <w:tab w:val="left" w:pos="851"/>
      </w:tabs>
      <w:spacing w:before="240"/>
    </w:pPr>
  </w:style>
  <w:style w:type="paragraph" w:customStyle="1" w:styleId="IndentReport">
    <w:name w:val="Indent Report"/>
    <w:basedOn w:val="Normal"/>
    <w:link w:val="IndentReportChar"/>
    <w:rsid w:val="004A0469"/>
    <w:pPr>
      <w:ind w:left="851"/>
      <w:jc w:val="both"/>
    </w:pPr>
  </w:style>
  <w:style w:type="paragraph" w:styleId="TOC1">
    <w:name w:val="toc 1"/>
    <w:basedOn w:val="Normal"/>
    <w:next w:val="Normal"/>
    <w:autoRedefine/>
    <w:semiHidden/>
    <w:rsid w:val="00C23F63"/>
    <w:pPr>
      <w:tabs>
        <w:tab w:val="left" w:pos="851"/>
        <w:tab w:val="right" w:leader="dot" w:pos="9356"/>
      </w:tabs>
      <w:spacing w:before="240"/>
      <w:ind w:left="851" w:hanging="567"/>
    </w:pPr>
    <w:rPr>
      <w:caps/>
      <w:noProof/>
    </w:rPr>
  </w:style>
  <w:style w:type="paragraph" w:styleId="TOC2">
    <w:name w:val="toc 2"/>
    <w:basedOn w:val="Normal"/>
    <w:next w:val="Normal"/>
    <w:autoRedefine/>
    <w:semiHidden/>
    <w:rsid w:val="004A0469"/>
    <w:pPr>
      <w:tabs>
        <w:tab w:val="left" w:pos="851"/>
        <w:tab w:val="right" w:leader="dot" w:pos="9639"/>
      </w:tabs>
      <w:ind w:left="288"/>
    </w:pPr>
    <w:rPr>
      <w:noProof/>
    </w:rPr>
  </w:style>
  <w:style w:type="paragraph" w:styleId="TOC3">
    <w:name w:val="toc 3"/>
    <w:basedOn w:val="Normal"/>
    <w:next w:val="Normal"/>
    <w:autoRedefine/>
    <w:semiHidden/>
    <w:rsid w:val="004A0469"/>
    <w:pPr>
      <w:tabs>
        <w:tab w:val="left" w:pos="1200"/>
        <w:tab w:val="right" w:leader="dot" w:pos="9639"/>
      </w:tabs>
      <w:spacing w:before="60"/>
      <w:ind w:left="562"/>
    </w:pPr>
    <w:rPr>
      <w:noProof/>
    </w:rPr>
  </w:style>
  <w:style w:type="paragraph" w:styleId="TOC4">
    <w:name w:val="toc 4"/>
    <w:basedOn w:val="Normal"/>
    <w:next w:val="Normal"/>
    <w:autoRedefine/>
    <w:semiHidden/>
    <w:rsid w:val="004A0469"/>
    <w:pPr>
      <w:tabs>
        <w:tab w:val="left" w:pos="1985"/>
        <w:tab w:val="right" w:leader="dot" w:pos="9639"/>
      </w:tabs>
      <w:ind w:left="851"/>
    </w:pPr>
  </w:style>
  <w:style w:type="paragraph" w:customStyle="1" w:styleId="TOCT1">
    <w:name w:val="TOC T1"/>
    <w:basedOn w:val="TOC1"/>
    <w:next w:val="Normal"/>
    <w:rsid w:val="004A0469"/>
  </w:style>
  <w:style w:type="paragraph" w:styleId="Header">
    <w:name w:val="header"/>
    <w:basedOn w:val="Normal"/>
    <w:link w:val="HeaderChar"/>
    <w:uiPriority w:val="99"/>
    <w:rsid w:val="004A0469"/>
    <w:pPr>
      <w:tabs>
        <w:tab w:val="center" w:pos="4536"/>
        <w:tab w:val="right" w:pos="9072"/>
      </w:tabs>
    </w:pPr>
  </w:style>
  <w:style w:type="paragraph" w:styleId="Footer">
    <w:name w:val="footer"/>
    <w:basedOn w:val="Normal"/>
    <w:rsid w:val="004A0469"/>
    <w:pPr>
      <w:tabs>
        <w:tab w:val="center" w:pos="4536"/>
        <w:tab w:val="right" w:pos="9072"/>
      </w:tabs>
    </w:pPr>
    <w:rPr>
      <w:sz w:val="16"/>
      <w:szCs w:val="16"/>
    </w:rPr>
  </w:style>
  <w:style w:type="character" w:styleId="PageNumber">
    <w:name w:val="page number"/>
    <w:rsid w:val="004A0469"/>
    <w:rPr>
      <w:rFonts w:ascii="Times New Roman" w:hAnsi="Times New Roman" w:cs="Times New Roman"/>
    </w:rPr>
  </w:style>
  <w:style w:type="paragraph" w:styleId="Caption">
    <w:name w:val="caption"/>
    <w:basedOn w:val="Normal"/>
    <w:next w:val="Normal"/>
    <w:qFormat/>
    <w:rsid w:val="004A0469"/>
    <w:rPr>
      <w:b/>
      <w:bCs/>
    </w:rPr>
  </w:style>
  <w:style w:type="paragraph" w:styleId="EndnoteText">
    <w:name w:val="endnote text"/>
    <w:basedOn w:val="Normal"/>
    <w:semiHidden/>
    <w:rsid w:val="004A0469"/>
    <w:pPr>
      <w:widowControl w:val="0"/>
    </w:pPr>
    <w:rPr>
      <w:rFonts w:ascii="Courier" w:hAnsi="Courier" w:cs="Courier"/>
    </w:rPr>
  </w:style>
  <w:style w:type="character" w:styleId="FootnoteReference">
    <w:name w:val="footnote reference"/>
    <w:semiHidden/>
    <w:rsid w:val="004A0469"/>
    <w:rPr>
      <w:rFonts w:ascii="Times New Roman" w:hAnsi="Times New Roman" w:cs="Times New Roman"/>
      <w:vertAlign w:val="superscript"/>
    </w:rPr>
  </w:style>
  <w:style w:type="paragraph" w:styleId="FootnoteText">
    <w:name w:val="footnote text"/>
    <w:basedOn w:val="Normal"/>
    <w:semiHidden/>
    <w:rsid w:val="004A0469"/>
    <w:pPr>
      <w:widowControl w:val="0"/>
    </w:pPr>
    <w:rPr>
      <w:rFonts w:ascii="Courier" w:hAnsi="Courier" w:cs="Courier"/>
    </w:rPr>
  </w:style>
  <w:style w:type="paragraph" w:customStyle="1" w:styleId="IndentReport1">
    <w:name w:val="Indent Report1"/>
    <w:basedOn w:val="IndentReport"/>
    <w:rsid w:val="004A0469"/>
    <w:pPr>
      <w:ind w:left="1276" w:hanging="425"/>
    </w:pPr>
  </w:style>
  <w:style w:type="paragraph" w:customStyle="1" w:styleId="IndentReport2">
    <w:name w:val="Indent Report2"/>
    <w:basedOn w:val="IndentReport"/>
    <w:rsid w:val="004A0469"/>
    <w:pPr>
      <w:ind w:left="1701" w:hanging="403"/>
    </w:pPr>
  </w:style>
  <w:style w:type="paragraph" w:styleId="PlainText">
    <w:name w:val="Plain Text"/>
    <w:basedOn w:val="Normal"/>
    <w:rsid w:val="004A0469"/>
    <w:rPr>
      <w:rFonts w:ascii="Courier New" w:hAnsi="Courier New" w:cs="Courier New"/>
    </w:rPr>
  </w:style>
  <w:style w:type="paragraph" w:customStyle="1" w:styleId="SubHeading">
    <w:name w:val="SubHeading"/>
    <w:basedOn w:val="IndentReport"/>
    <w:rsid w:val="004A0469"/>
    <w:pPr>
      <w:keepNext/>
    </w:pPr>
    <w:rPr>
      <w:b/>
      <w:bCs/>
    </w:rPr>
  </w:style>
  <w:style w:type="paragraph" w:customStyle="1" w:styleId="Table">
    <w:name w:val="Table"/>
    <w:basedOn w:val="IndentReport"/>
    <w:rsid w:val="004A0469"/>
    <w:pPr>
      <w:spacing w:before="60" w:after="60"/>
      <w:ind w:left="0"/>
      <w:jc w:val="left"/>
    </w:pPr>
  </w:style>
  <w:style w:type="paragraph" w:styleId="TOC5">
    <w:name w:val="toc 5"/>
    <w:basedOn w:val="Normal"/>
    <w:next w:val="Normal"/>
    <w:autoRedefine/>
    <w:semiHidden/>
    <w:rsid w:val="004A0469"/>
    <w:pPr>
      <w:ind w:left="800"/>
    </w:pPr>
  </w:style>
  <w:style w:type="paragraph" w:styleId="TOC6">
    <w:name w:val="toc 6"/>
    <w:basedOn w:val="Normal"/>
    <w:next w:val="Normal"/>
    <w:autoRedefine/>
    <w:semiHidden/>
    <w:rsid w:val="004A0469"/>
    <w:pPr>
      <w:ind w:left="1000"/>
    </w:pPr>
  </w:style>
  <w:style w:type="paragraph" w:styleId="TOC7">
    <w:name w:val="toc 7"/>
    <w:basedOn w:val="Normal"/>
    <w:next w:val="Normal"/>
    <w:autoRedefine/>
    <w:semiHidden/>
    <w:rsid w:val="004A0469"/>
    <w:pPr>
      <w:ind w:left="1200"/>
    </w:pPr>
  </w:style>
  <w:style w:type="paragraph" w:styleId="TOC8">
    <w:name w:val="toc 8"/>
    <w:basedOn w:val="Normal"/>
    <w:next w:val="Normal"/>
    <w:autoRedefine/>
    <w:semiHidden/>
    <w:rsid w:val="004A0469"/>
    <w:pPr>
      <w:ind w:left="1400"/>
    </w:pPr>
  </w:style>
  <w:style w:type="paragraph" w:styleId="TOC9">
    <w:name w:val="toc 9"/>
    <w:basedOn w:val="Normal"/>
    <w:next w:val="Normal"/>
    <w:autoRedefine/>
    <w:semiHidden/>
    <w:rsid w:val="004A0469"/>
    <w:pPr>
      <w:ind w:left="1600"/>
    </w:pPr>
  </w:style>
  <w:style w:type="paragraph" w:styleId="NormalIndent">
    <w:name w:val="Normal Indent"/>
    <w:basedOn w:val="Normal"/>
    <w:rsid w:val="004A0469"/>
    <w:pPr>
      <w:ind w:left="708"/>
    </w:pPr>
  </w:style>
  <w:style w:type="paragraph" w:styleId="BodyText2">
    <w:name w:val="Body Text 2"/>
    <w:basedOn w:val="Normal"/>
    <w:rsid w:val="004A0469"/>
    <w:pPr>
      <w:widowControl w:val="0"/>
      <w:spacing w:line="320" w:lineRule="exact"/>
      <w:ind w:left="1080" w:hanging="1080"/>
    </w:pPr>
    <w:rPr>
      <w:rFonts w:eastAsia="2OcuAe"/>
    </w:rPr>
  </w:style>
  <w:style w:type="paragraph" w:styleId="BodyTextIndent2">
    <w:name w:val="Body Text Indent 2"/>
    <w:basedOn w:val="Normal"/>
    <w:rsid w:val="004A0469"/>
    <w:pPr>
      <w:widowControl w:val="0"/>
      <w:ind w:left="240" w:hanging="240"/>
    </w:pPr>
    <w:rPr>
      <w:rFonts w:eastAsia="2OcuAe"/>
    </w:rPr>
  </w:style>
  <w:style w:type="paragraph" w:styleId="BodyTextIndent3">
    <w:name w:val="Body Text Indent 3"/>
    <w:basedOn w:val="Normal"/>
    <w:rsid w:val="004A0469"/>
    <w:pPr>
      <w:widowControl w:val="0"/>
      <w:ind w:left="245" w:hanging="245"/>
    </w:pPr>
    <w:rPr>
      <w:rFonts w:eastAsia="2OcuAe"/>
    </w:rPr>
  </w:style>
  <w:style w:type="paragraph" w:styleId="BodyText">
    <w:name w:val="Body Text"/>
    <w:basedOn w:val="Normal"/>
    <w:rsid w:val="004A0469"/>
    <w:pPr>
      <w:widowControl w:val="0"/>
      <w:jc w:val="both"/>
    </w:pPr>
    <w:rPr>
      <w:rFonts w:eastAsia="2OcuAe"/>
    </w:rPr>
  </w:style>
  <w:style w:type="character" w:styleId="CommentReference">
    <w:name w:val="annotation reference"/>
    <w:semiHidden/>
    <w:rsid w:val="004A0469"/>
    <w:rPr>
      <w:rFonts w:ascii="Times New Roman" w:hAnsi="Times New Roman" w:cs="Times New Roman"/>
      <w:sz w:val="16"/>
      <w:szCs w:val="16"/>
    </w:rPr>
  </w:style>
  <w:style w:type="paragraph" w:styleId="CommentText">
    <w:name w:val="annotation text"/>
    <w:basedOn w:val="Normal"/>
    <w:semiHidden/>
    <w:rsid w:val="004A0469"/>
  </w:style>
  <w:style w:type="paragraph" w:styleId="CommentSubject">
    <w:name w:val="annotation subject"/>
    <w:basedOn w:val="CommentText"/>
    <w:next w:val="CommentText"/>
    <w:semiHidden/>
    <w:rsid w:val="004A0469"/>
    <w:rPr>
      <w:b/>
      <w:bCs/>
    </w:rPr>
  </w:style>
  <w:style w:type="paragraph" w:styleId="BalloonText">
    <w:name w:val="Balloon Text"/>
    <w:basedOn w:val="Normal"/>
    <w:semiHidden/>
    <w:rsid w:val="004A0469"/>
    <w:rPr>
      <w:rFonts w:ascii="Tahoma" w:hAnsi="Tahoma" w:cs="Tahoma"/>
      <w:sz w:val="16"/>
      <w:szCs w:val="16"/>
    </w:rPr>
  </w:style>
  <w:style w:type="character" w:styleId="Hyperlink">
    <w:name w:val="Hyperlink"/>
    <w:rsid w:val="004A0469"/>
    <w:rPr>
      <w:color w:val="0000FF"/>
      <w:u w:val="single"/>
    </w:rPr>
  </w:style>
  <w:style w:type="character" w:customStyle="1" w:styleId="IndentReportChar">
    <w:name w:val="Indent Report Char"/>
    <w:link w:val="IndentReport"/>
    <w:locked/>
    <w:rsid w:val="00837038"/>
    <w:rPr>
      <w:sz w:val="24"/>
      <w:szCs w:val="24"/>
      <w:lang w:val="en-GB" w:eastAsia="en-US"/>
    </w:rPr>
  </w:style>
  <w:style w:type="character" w:customStyle="1" w:styleId="HeaderChar">
    <w:name w:val="Header Char"/>
    <w:link w:val="Header"/>
    <w:uiPriority w:val="99"/>
    <w:rsid w:val="000C437C"/>
    <w:rPr>
      <w:sz w:val="24"/>
      <w:szCs w:val="24"/>
      <w:lang w:bidi="ar-SA"/>
    </w:rPr>
  </w:style>
  <w:style w:type="paragraph" w:styleId="Revision">
    <w:name w:val="Revision"/>
    <w:hidden/>
    <w:uiPriority w:val="99"/>
    <w:semiHidden/>
    <w:rsid w:val="001662DD"/>
    <w:rPr>
      <w:rFonts w:asciiTheme="minorHAnsi" w:eastAsiaTheme="minorHAnsi" w:hAnsiTheme="minorHAnsi" w:cstheme="minorBidi"/>
      <w:sz w:val="22"/>
      <w:szCs w:val="22"/>
      <w:lang w:val="en-SG" w:eastAsia="en-US" w:bidi="ar-SA"/>
    </w:rPr>
  </w:style>
  <w:style w:type="paragraph" w:styleId="ListParagraph">
    <w:name w:val="List Paragraph"/>
    <w:basedOn w:val="Normal"/>
    <w:uiPriority w:val="34"/>
    <w:qFormat/>
    <w:rsid w:val="00014BE8"/>
    <w:pPr>
      <w:ind w:left="720"/>
      <w:contextualSpacing/>
    </w:pPr>
  </w:style>
  <w:style w:type="character" w:customStyle="1" w:styleId="HeadingP2Char">
    <w:name w:val="Heading P 2 Char"/>
    <w:link w:val="HeadingP2"/>
    <w:rsid w:val="00BE6E15"/>
    <w:rPr>
      <w:rFonts w:asciiTheme="minorHAnsi" w:eastAsiaTheme="minorHAnsi" w:hAnsiTheme="minorHAnsi" w:cstheme="minorBidi"/>
      <w:b/>
      <w:bCs/>
      <w:i/>
      <w:iCs/>
      <w:caps/>
      <w:sz w:val="22"/>
      <w:szCs w:val="22"/>
      <w:lang w:val="en-US" w:eastAsia="en-US" w:bidi="si-LK"/>
    </w:rPr>
  </w:style>
  <w:style w:type="character" w:styleId="Emphasis">
    <w:name w:val="Emphasis"/>
    <w:basedOn w:val="DefaultParagraphFont"/>
    <w:qFormat/>
    <w:rsid w:val="00653E3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ta-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E0"/>
    <w:pPr>
      <w:spacing w:after="200" w:line="276" w:lineRule="auto"/>
    </w:pPr>
    <w:rPr>
      <w:rFonts w:asciiTheme="minorHAnsi" w:eastAsiaTheme="minorHAnsi" w:hAnsiTheme="minorHAnsi" w:cstheme="minorBidi"/>
      <w:sz w:val="22"/>
      <w:szCs w:val="22"/>
      <w:lang w:val="en-US" w:eastAsia="en-US" w:bidi="ar-SA"/>
    </w:rPr>
  </w:style>
  <w:style w:type="paragraph" w:styleId="Heading1">
    <w:name w:val="heading 1"/>
    <w:basedOn w:val="Normal"/>
    <w:next w:val="NormalIndent"/>
    <w:qFormat/>
    <w:rsid w:val="004A0469"/>
    <w:pPr>
      <w:keepNext/>
      <w:spacing w:before="360"/>
      <w:outlineLvl w:val="0"/>
    </w:pPr>
    <w:rPr>
      <w:b/>
      <w:bCs/>
    </w:rPr>
  </w:style>
  <w:style w:type="paragraph" w:styleId="Heading2">
    <w:name w:val="heading 2"/>
    <w:basedOn w:val="Normal"/>
    <w:next w:val="NormalIndent"/>
    <w:qFormat/>
    <w:rsid w:val="004A0469"/>
    <w:pPr>
      <w:keepNext/>
      <w:spacing w:before="240"/>
      <w:outlineLvl w:val="1"/>
    </w:pPr>
    <w:rPr>
      <w:b/>
      <w:bCs/>
    </w:rPr>
  </w:style>
  <w:style w:type="paragraph" w:styleId="Heading3">
    <w:name w:val="heading 3"/>
    <w:basedOn w:val="Normal"/>
    <w:next w:val="NormalIndent"/>
    <w:qFormat/>
    <w:rsid w:val="004A0469"/>
    <w:pPr>
      <w:keepNext/>
      <w:outlineLvl w:val="2"/>
    </w:pPr>
    <w:rPr>
      <w:b/>
      <w:bCs/>
    </w:rPr>
  </w:style>
  <w:style w:type="paragraph" w:styleId="Heading4">
    <w:name w:val="heading 4"/>
    <w:basedOn w:val="Normal"/>
    <w:next w:val="Normal"/>
    <w:qFormat/>
    <w:rsid w:val="004A0469"/>
    <w:pPr>
      <w:keepNext/>
      <w:tabs>
        <w:tab w:val="left" w:pos="0"/>
      </w:tabs>
      <w:spacing w:before="240" w:after="60"/>
      <w:outlineLvl w:val="3"/>
    </w:pPr>
    <w:rPr>
      <w:b/>
      <w:bCs/>
    </w:rPr>
  </w:style>
  <w:style w:type="paragraph" w:styleId="Heading5">
    <w:name w:val="heading 5"/>
    <w:basedOn w:val="Normal"/>
    <w:next w:val="Normal"/>
    <w:qFormat/>
    <w:rsid w:val="004A0469"/>
    <w:pPr>
      <w:tabs>
        <w:tab w:val="left" w:pos="0"/>
      </w:tabs>
      <w:spacing w:before="240" w:after="60"/>
      <w:outlineLvl w:val="4"/>
    </w:pPr>
  </w:style>
  <w:style w:type="paragraph" w:styleId="Heading6">
    <w:name w:val="heading 6"/>
    <w:basedOn w:val="Normal"/>
    <w:next w:val="Normal"/>
    <w:qFormat/>
    <w:rsid w:val="004A0469"/>
    <w:pPr>
      <w:tabs>
        <w:tab w:val="left" w:pos="0"/>
      </w:tabs>
      <w:spacing w:before="240" w:after="60"/>
      <w:outlineLvl w:val="5"/>
    </w:pPr>
    <w:rPr>
      <w:i/>
      <w:iCs/>
    </w:rPr>
  </w:style>
  <w:style w:type="paragraph" w:styleId="Heading7">
    <w:name w:val="heading 7"/>
    <w:basedOn w:val="Normal"/>
    <w:next w:val="Normal"/>
    <w:qFormat/>
    <w:rsid w:val="004A0469"/>
    <w:pPr>
      <w:tabs>
        <w:tab w:val="left" w:pos="0"/>
      </w:tabs>
      <w:spacing w:before="240" w:after="60"/>
      <w:outlineLvl w:val="6"/>
    </w:pPr>
  </w:style>
  <w:style w:type="paragraph" w:styleId="Heading8">
    <w:name w:val="heading 8"/>
    <w:basedOn w:val="Normal"/>
    <w:next w:val="Normal"/>
    <w:qFormat/>
    <w:rsid w:val="004A0469"/>
    <w:pPr>
      <w:tabs>
        <w:tab w:val="left" w:pos="0"/>
      </w:tabs>
      <w:spacing w:before="240" w:after="60"/>
      <w:outlineLvl w:val="7"/>
    </w:pPr>
    <w:rPr>
      <w:i/>
      <w:iCs/>
    </w:rPr>
  </w:style>
  <w:style w:type="paragraph" w:styleId="Heading9">
    <w:name w:val="heading 9"/>
    <w:basedOn w:val="Normal"/>
    <w:next w:val="Normal"/>
    <w:qFormat/>
    <w:rsid w:val="004A0469"/>
    <w:pPr>
      <w:tabs>
        <w:tab w:val="left" w:pos="0"/>
      </w:tabs>
      <w:spacing w:before="240" w:after="60"/>
      <w:outlineLvl w:val="8"/>
    </w:pPr>
    <w:rPr>
      <w:b/>
      <w:bCs/>
      <w:i/>
      <w:iCs/>
      <w:sz w:val="18"/>
      <w:szCs w:val="18"/>
    </w:rPr>
  </w:style>
  <w:style w:type="character" w:default="1" w:styleId="DefaultParagraphFont">
    <w:name w:val="Default Paragraph Font"/>
    <w:uiPriority w:val="1"/>
    <w:semiHidden/>
    <w:unhideWhenUsed/>
    <w:rsid w:val="008432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32E0"/>
  </w:style>
  <w:style w:type="paragraph" w:customStyle="1" w:styleId="HeadingP1">
    <w:name w:val="Heading P 1"/>
    <w:basedOn w:val="Heading1"/>
    <w:next w:val="IndentReport"/>
    <w:rsid w:val="004A0469"/>
    <w:pPr>
      <w:tabs>
        <w:tab w:val="left" w:pos="851"/>
      </w:tabs>
      <w:ind w:left="851" w:hanging="822"/>
      <w:outlineLvl w:val="9"/>
    </w:pPr>
    <w:rPr>
      <w:caps/>
    </w:rPr>
  </w:style>
  <w:style w:type="paragraph" w:customStyle="1" w:styleId="HeadingP2">
    <w:name w:val="Heading P 2"/>
    <w:basedOn w:val="Heading2"/>
    <w:next w:val="IndentReport"/>
    <w:link w:val="HeadingP2Char"/>
    <w:rsid w:val="004A0469"/>
    <w:pPr>
      <w:tabs>
        <w:tab w:val="left" w:pos="851"/>
      </w:tabs>
      <w:outlineLvl w:val="9"/>
    </w:pPr>
    <w:rPr>
      <w:i/>
      <w:iCs/>
      <w:caps/>
    </w:rPr>
  </w:style>
  <w:style w:type="paragraph" w:customStyle="1" w:styleId="HeadingP3">
    <w:name w:val="Heading P 3"/>
    <w:basedOn w:val="Heading3"/>
    <w:next w:val="IndentReport"/>
    <w:rsid w:val="004A0469"/>
    <w:pPr>
      <w:tabs>
        <w:tab w:val="left" w:pos="851"/>
      </w:tabs>
      <w:ind w:left="851" w:hanging="851"/>
      <w:outlineLvl w:val="9"/>
    </w:pPr>
    <w:rPr>
      <w:b w:val="0"/>
      <w:bCs w:val="0"/>
    </w:rPr>
  </w:style>
  <w:style w:type="paragraph" w:customStyle="1" w:styleId="HeadingP4">
    <w:name w:val="Heading P 4"/>
    <w:basedOn w:val="Normal"/>
    <w:next w:val="Normal"/>
    <w:rsid w:val="004A0469"/>
    <w:pPr>
      <w:tabs>
        <w:tab w:val="left" w:pos="851"/>
      </w:tabs>
      <w:spacing w:before="240"/>
    </w:pPr>
  </w:style>
  <w:style w:type="paragraph" w:customStyle="1" w:styleId="HeadingR1">
    <w:name w:val="Heading R 1"/>
    <w:basedOn w:val="Normal"/>
    <w:next w:val="Normal"/>
    <w:rsid w:val="001C7926"/>
    <w:pPr>
      <w:tabs>
        <w:tab w:val="left" w:pos="851"/>
      </w:tabs>
      <w:autoSpaceDE w:val="0"/>
      <w:autoSpaceDN w:val="0"/>
      <w:spacing w:before="360" w:after="120"/>
      <w:jc w:val="center"/>
    </w:pPr>
    <w:rPr>
      <w:rFonts w:ascii="Arial" w:hAnsi="Arial" w:cs="Arial"/>
      <w:b/>
      <w:bCs/>
      <w:caps/>
      <w:sz w:val="28"/>
      <w:szCs w:val="28"/>
    </w:rPr>
  </w:style>
  <w:style w:type="paragraph" w:customStyle="1" w:styleId="HeadingR2">
    <w:name w:val="Heading R 2"/>
    <w:basedOn w:val="Normal"/>
    <w:next w:val="Normal"/>
    <w:rsid w:val="004A0469"/>
    <w:pPr>
      <w:tabs>
        <w:tab w:val="left" w:pos="851"/>
      </w:tabs>
      <w:spacing w:before="240"/>
    </w:pPr>
    <w:rPr>
      <w:b/>
      <w:bCs/>
      <w:sz w:val="28"/>
      <w:szCs w:val="28"/>
    </w:rPr>
  </w:style>
  <w:style w:type="paragraph" w:customStyle="1" w:styleId="HeadingR3">
    <w:name w:val="Heading R 3"/>
    <w:basedOn w:val="Normal"/>
    <w:next w:val="Normal"/>
    <w:rsid w:val="004A0469"/>
    <w:pPr>
      <w:tabs>
        <w:tab w:val="left" w:pos="851"/>
      </w:tabs>
      <w:spacing w:before="240"/>
    </w:pPr>
    <w:rPr>
      <w:b/>
      <w:bCs/>
    </w:rPr>
  </w:style>
  <w:style w:type="paragraph" w:customStyle="1" w:styleId="HeadingR4">
    <w:name w:val="Heading R 4"/>
    <w:basedOn w:val="Normal"/>
    <w:next w:val="Normal"/>
    <w:rsid w:val="004A0469"/>
    <w:pPr>
      <w:tabs>
        <w:tab w:val="left" w:pos="851"/>
      </w:tabs>
      <w:spacing w:before="240"/>
    </w:pPr>
  </w:style>
  <w:style w:type="paragraph" w:customStyle="1" w:styleId="IndentReport">
    <w:name w:val="Indent Report"/>
    <w:basedOn w:val="Normal"/>
    <w:link w:val="IndentReportChar"/>
    <w:rsid w:val="004A0469"/>
    <w:pPr>
      <w:ind w:left="851"/>
      <w:jc w:val="both"/>
    </w:pPr>
  </w:style>
  <w:style w:type="paragraph" w:styleId="TOC1">
    <w:name w:val="toc 1"/>
    <w:basedOn w:val="Normal"/>
    <w:next w:val="Normal"/>
    <w:autoRedefine/>
    <w:semiHidden/>
    <w:rsid w:val="00C23F63"/>
    <w:pPr>
      <w:tabs>
        <w:tab w:val="left" w:pos="851"/>
        <w:tab w:val="right" w:leader="dot" w:pos="9356"/>
      </w:tabs>
      <w:spacing w:before="240"/>
      <w:ind w:left="851" w:hanging="567"/>
    </w:pPr>
    <w:rPr>
      <w:caps/>
      <w:noProof/>
    </w:rPr>
  </w:style>
  <w:style w:type="paragraph" w:styleId="TOC2">
    <w:name w:val="toc 2"/>
    <w:basedOn w:val="Normal"/>
    <w:next w:val="Normal"/>
    <w:autoRedefine/>
    <w:semiHidden/>
    <w:rsid w:val="004A0469"/>
    <w:pPr>
      <w:tabs>
        <w:tab w:val="left" w:pos="851"/>
        <w:tab w:val="right" w:leader="dot" w:pos="9639"/>
      </w:tabs>
      <w:ind w:left="288"/>
    </w:pPr>
    <w:rPr>
      <w:noProof/>
    </w:rPr>
  </w:style>
  <w:style w:type="paragraph" w:styleId="TOC3">
    <w:name w:val="toc 3"/>
    <w:basedOn w:val="Normal"/>
    <w:next w:val="Normal"/>
    <w:autoRedefine/>
    <w:semiHidden/>
    <w:rsid w:val="004A0469"/>
    <w:pPr>
      <w:tabs>
        <w:tab w:val="left" w:pos="1200"/>
        <w:tab w:val="right" w:leader="dot" w:pos="9639"/>
      </w:tabs>
      <w:spacing w:before="60"/>
      <w:ind w:left="562"/>
    </w:pPr>
    <w:rPr>
      <w:noProof/>
    </w:rPr>
  </w:style>
  <w:style w:type="paragraph" w:styleId="TOC4">
    <w:name w:val="toc 4"/>
    <w:basedOn w:val="Normal"/>
    <w:next w:val="Normal"/>
    <w:autoRedefine/>
    <w:semiHidden/>
    <w:rsid w:val="004A0469"/>
    <w:pPr>
      <w:tabs>
        <w:tab w:val="left" w:pos="1985"/>
        <w:tab w:val="right" w:leader="dot" w:pos="9639"/>
      </w:tabs>
      <w:ind w:left="851"/>
    </w:pPr>
  </w:style>
  <w:style w:type="paragraph" w:customStyle="1" w:styleId="TOCT1">
    <w:name w:val="TOC T1"/>
    <w:basedOn w:val="TOC1"/>
    <w:next w:val="Normal"/>
    <w:rsid w:val="004A0469"/>
  </w:style>
  <w:style w:type="paragraph" w:styleId="Header">
    <w:name w:val="header"/>
    <w:basedOn w:val="Normal"/>
    <w:link w:val="HeaderChar"/>
    <w:uiPriority w:val="99"/>
    <w:rsid w:val="004A0469"/>
    <w:pPr>
      <w:tabs>
        <w:tab w:val="center" w:pos="4536"/>
        <w:tab w:val="right" w:pos="9072"/>
      </w:tabs>
    </w:pPr>
  </w:style>
  <w:style w:type="paragraph" w:styleId="Footer">
    <w:name w:val="footer"/>
    <w:basedOn w:val="Normal"/>
    <w:rsid w:val="004A0469"/>
    <w:pPr>
      <w:tabs>
        <w:tab w:val="center" w:pos="4536"/>
        <w:tab w:val="right" w:pos="9072"/>
      </w:tabs>
    </w:pPr>
    <w:rPr>
      <w:sz w:val="16"/>
      <w:szCs w:val="16"/>
    </w:rPr>
  </w:style>
  <w:style w:type="character" w:styleId="PageNumber">
    <w:name w:val="page number"/>
    <w:rsid w:val="004A0469"/>
    <w:rPr>
      <w:rFonts w:ascii="Times New Roman" w:hAnsi="Times New Roman" w:cs="Times New Roman"/>
    </w:rPr>
  </w:style>
  <w:style w:type="paragraph" w:styleId="Caption">
    <w:name w:val="caption"/>
    <w:basedOn w:val="Normal"/>
    <w:next w:val="Normal"/>
    <w:qFormat/>
    <w:rsid w:val="004A0469"/>
    <w:rPr>
      <w:b/>
      <w:bCs/>
    </w:rPr>
  </w:style>
  <w:style w:type="paragraph" w:styleId="EndnoteText">
    <w:name w:val="endnote text"/>
    <w:basedOn w:val="Normal"/>
    <w:semiHidden/>
    <w:rsid w:val="004A0469"/>
    <w:pPr>
      <w:widowControl w:val="0"/>
    </w:pPr>
    <w:rPr>
      <w:rFonts w:ascii="Courier" w:hAnsi="Courier" w:cs="Courier"/>
    </w:rPr>
  </w:style>
  <w:style w:type="character" w:styleId="FootnoteReference">
    <w:name w:val="footnote reference"/>
    <w:semiHidden/>
    <w:rsid w:val="004A0469"/>
    <w:rPr>
      <w:rFonts w:ascii="Times New Roman" w:hAnsi="Times New Roman" w:cs="Times New Roman"/>
      <w:vertAlign w:val="superscript"/>
    </w:rPr>
  </w:style>
  <w:style w:type="paragraph" w:styleId="FootnoteText">
    <w:name w:val="footnote text"/>
    <w:basedOn w:val="Normal"/>
    <w:semiHidden/>
    <w:rsid w:val="004A0469"/>
    <w:pPr>
      <w:widowControl w:val="0"/>
    </w:pPr>
    <w:rPr>
      <w:rFonts w:ascii="Courier" w:hAnsi="Courier" w:cs="Courier"/>
    </w:rPr>
  </w:style>
  <w:style w:type="paragraph" w:customStyle="1" w:styleId="IndentReport1">
    <w:name w:val="Indent Report1"/>
    <w:basedOn w:val="IndentReport"/>
    <w:rsid w:val="004A0469"/>
    <w:pPr>
      <w:ind w:left="1276" w:hanging="425"/>
    </w:pPr>
  </w:style>
  <w:style w:type="paragraph" w:customStyle="1" w:styleId="IndentReport2">
    <w:name w:val="Indent Report2"/>
    <w:basedOn w:val="IndentReport"/>
    <w:rsid w:val="004A0469"/>
    <w:pPr>
      <w:ind w:left="1701" w:hanging="403"/>
    </w:pPr>
  </w:style>
  <w:style w:type="paragraph" w:styleId="PlainText">
    <w:name w:val="Plain Text"/>
    <w:basedOn w:val="Normal"/>
    <w:rsid w:val="004A0469"/>
    <w:rPr>
      <w:rFonts w:ascii="Courier New" w:hAnsi="Courier New" w:cs="Courier New"/>
    </w:rPr>
  </w:style>
  <w:style w:type="paragraph" w:customStyle="1" w:styleId="SubHeading">
    <w:name w:val="SubHeading"/>
    <w:basedOn w:val="IndentReport"/>
    <w:rsid w:val="004A0469"/>
    <w:pPr>
      <w:keepNext/>
    </w:pPr>
    <w:rPr>
      <w:b/>
      <w:bCs/>
    </w:rPr>
  </w:style>
  <w:style w:type="paragraph" w:customStyle="1" w:styleId="Table">
    <w:name w:val="Table"/>
    <w:basedOn w:val="IndentReport"/>
    <w:rsid w:val="004A0469"/>
    <w:pPr>
      <w:spacing w:before="60" w:after="60"/>
      <w:ind w:left="0"/>
      <w:jc w:val="left"/>
    </w:pPr>
  </w:style>
  <w:style w:type="paragraph" w:styleId="TOC5">
    <w:name w:val="toc 5"/>
    <w:basedOn w:val="Normal"/>
    <w:next w:val="Normal"/>
    <w:autoRedefine/>
    <w:semiHidden/>
    <w:rsid w:val="004A0469"/>
    <w:pPr>
      <w:ind w:left="800"/>
    </w:pPr>
  </w:style>
  <w:style w:type="paragraph" w:styleId="TOC6">
    <w:name w:val="toc 6"/>
    <w:basedOn w:val="Normal"/>
    <w:next w:val="Normal"/>
    <w:autoRedefine/>
    <w:semiHidden/>
    <w:rsid w:val="004A0469"/>
    <w:pPr>
      <w:ind w:left="1000"/>
    </w:pPr>
  </w:style>
  <w:style w:type="paragraph" w:styleId="TOC7">
    <w:name w:val="toc 7"/>
    <w:basedOn w:val="Normal"/>
    <w:next w:val="Normal"/>
    <w:autoRedefine/>
    <w:semiHidden/>
    <w:rsid w:val="004A0469"/>
    <w:pPr>
      <w:ind w:left="1200"/>
    </w:pPr>
  </w:style>
  <w:style w:type="paragraph" w:styleId="TOC8">
    <w:name w:val="toc 8"/>
    <w:basedOn w:val="Normal"/>
    <w:next w:val="Normal"/>
    <w:autoRedefine/>
    <w:semiHidden/>
    <w:rsid w:val="004A0469"/>
    <w:pPr>
      <w:ind w:left="1400"/>
    </w:pPr>
  </w:style>
  <w:style w:type="paragraph" w:styleId="TOC9">
    <w:name w:val="toc 9"/>
    <w:basedOn w:val="Normal"/>
    <w:next w:val="Normal"/>
    <w:autoRedefine/>
    <w:semiHidden/>
    <w:rsid w:val="004A0469"/>
    <w:pPr>
      <w:ind w:left="1600"/>
    </w:pPr>
  </w:style>
  <w:style w:type="paragraph" w:styleId="NormalIndent">
    <w:name w:val="Normal Indent"/>
    <w:basedOn w:val="Normal"/>
    <w:rsid w:val="004A0469"/>
    <w:pPr>
      <w:ind w:left="708"/>
    </w:pPr>
  </w:style>
  <w:style w:type="paragraph" w:styleId="BodyText2">
    <w:name w:val="Body Text 2"/>
    <w:basedOn w:val="Normal"/>
    <w:rsid w:val="004A0469"/>
    <w:pPr>
      <w:widowControl w:val="0"/>
      <w:spacing w:line="320" w:lineRule="exact"/>
      <w:ind w:left="1080" w:hanging="1080"/>
    </w:pPr>
    <w:rPr>
      <w:rFonts w:eastAsia="2OcuAe"/>
    </w:rPr>
  </w:style>
  <w:style w:type="paragraph" w:styleId="BodyTextIndent2">
    <w:name w:val="Body Text Indent 2"/>
    <w:basedOn w:val="Normal"/>
    <w:rsid w:val="004A0469"/>
    <w:pPr>
      <w:widowControl w:val="0"/>
      <w:ind w:left="240" w:hanging="240"/>
    </w:pPr>
    <w:rPr>
      <w:rFonts w:eastAsia="2OcuAe"/>
    </w:rPr>
  </w:style>
  <w:style w:type="paragraph" w:styleId="BodyTextIndent3">
    <w:name w:val="Body Text Indent 3"/>
    <w:basedOn w:val="Normal"/>
    <w:rsid w:val="004A0469"/>
    <w:pPr>
      <w:widowControl w:val="0"/>
      <w:ind w:left="245" w:hanging="245"/>
    </w:pPr>
    <w:rPr>
      <w:rFonts w:eastAsia="2OcuAe"/>
    </w:rPr>
  </w:style>
  <w:style w:type="paragraph" w:styleId="BodyText">
    <w:name w:val="Body Text"/>
    <w:basedOn w:val="Normal"/>
    <w:rsid w:val="004A0469"/>
    <w:pPr>
      <w:widowControl w:val="0"/>
      <w:jc w:val="both"/>
    </w:pPr>
    <w:rPr>
      <w:rFonts w:eastAsia="2OcuAe"/>
    </w:rPr>
  </w:style>
  <w:style w:type="character" w:styleId="CommentReference">
    <w:name w:val="annotation reference"/>
    <w:semiHidden/>
    <w:rsid w:val="004A0469"/>
    <w:rPr>
      <w:rFonts w:ascii="Times New Roman" w:hAnsi="Times New Roman" w:cs="Times New Roman"/>
      <w:sz w:val="16"/>
      <w:szCs w:val="16"/>
    </w:rPr>
  </w:style>
  <w:style w:type="paragraph" w:styleId="CommentText">
    <w:name w:val="annotation text"/>
    <w:basedOn w:val="Normal"/>
    <w:semiHidden/>
    <w:rsid w:val="004A0469"/>
  </w:style>
  <w:style w:type="paragraph" w:styleId="CommentSubject">
    <w:name w:val="annotation subject"/>
    <w:basedOn w:val="CommentText"/>
    <w:next w:val="CommentText"/>
    <w:semiHidden/>
    <w:rsid w:val="004A0469"/>
    <w:rPr>
      <w:b/>
      <w:bCs/>
    </w:rPr>
  </w:style>
  <w:style w:type="paragraph" w:styleId="BalloonText">
    <w:name w:val="Balloon Text"/>
    <w:basedOn w:val="Normal"/>
    <w:semiHidden/>
    <w:rsid w:val="004A0469"/>
    <w:rPr>
      <w:rFonts w:ascii="Tahoma" w:hAnsi="Tahoma" w:cs="Tahoma"/>
      <w:sz w:val="16"/>
      <w:szCs w:val="16"/>
    </w:rPr>
  </w:style>
  <w:style w:type="character" w:styleId="Hyperlink">
    <w:name w:val="Hyperlink"/>
    <w:rsid w:val="004A0469"/>
    <w:rPr>
      <w:color w:val="0000FF"/>
      <w:u w:val="single"/>
    </w:rPr>
  </w:style>
  <w:style w:type="character" w:customStyle="1" w:styleId="IndentReportChar">
    <w:name w:val="Indent Report Char"/>
    <w:link w:val="IndentReport"/>
    <w:locked/>
    <w:rsid w:val="00837038"/>
    <w:rPr>
      <w:sz w:val="24"/>
      <w:szCs w:val="24"/>
      <w:lang w:val="en-GB" w:eastAsia="en-US"/>
    </w:rPr>
  </w:style>
  <w:style w:type="character" w:customStyle="1" w:styleId="HeaderChar">
    <w:name w:val="Header Char"/>
    <w:link w:val="Header"/>
    <w:uiPriority w:val="99"/>
    <w:rsid w:val="000C437C"/>
    <w:rPr>
      <w:sz w:val="24"/>
      <w:szCs w:val="24"/>
      <w:lang w:bidi="ar-SA"/>
    </w:rPr>
  </w:style>
  <w:style w:type="paragraph" w:styleId="Revision">
    <w:name w:val="Revision"/>
    <w:hidden/>
    <w:uiPriority w:val="99"/>
    <w:semiHidden/>
    <w:rsid w:val="001662DD"/>
    <w:rPr>
      <w:rFonts w:asciiTheme="minorHAnsi" w:eastAsiaTheme="minorHAnsi" w:hAnsiTheme="minorHAnsi" w:cstheme="minorBidi"/>
      <w:sz w:val="22"/>
      <w:szCs w:val="22"/>
      <w:lang w:val="en-SG" w:eastAsia="en-US" w:bidi="ar-SA"/>
    </w:rPr>
  </w:style>
  <w:style w:type="paragraph" w:styleId="ListParagraph">
    <w:name w:val="List Paragraph"/>
    <w:basedOn w:val="Normal"/>
    <w:uiPriority w:val="34"/>
    <w:qFormat/>
    <w:rsid w:val="00014BE8"/>
    <w:pPr>
      <w:ind w:left="720"/>
      <w:contextualSpacing/>
    </w:pPr>
  </w:style>
  <w:style w:type="character" w:customStyle="1" w:styleId="HeadingP2Char">
    <w:name w:val="Heading P 2 Char"/>
    <w:link w:val="HeadingP2"/>
    <w:rsid w:val="00BE6E15"/>
    <w:rPr>
      <w:rFonts w:asciiTheme="minorHAnsi" w:eastAsiaTheme="minorHAnsi" w:hAnsiTheme="minorHAnsi" w:cstheme="minorBidi"/>
      <w:b/>
      <w:bCs/>
      <w:i/>
      <w:iCs/>
      <w:caps/>
      <w:sz w:val="22"/>
      <w:szCs w:val="22"/>
      <w:lang w:val="en-US" w:eastAsia="en-US" w:bidi="si-LK"/>
    </w:rPr>
  </w:style>
  <w:style w:type="character" w:styleId="Emphasis">
    <w:name w:val="Emphasis"/>
    <w:basedOn w:val="DefaultParagraphFont"/>
    <w:qFormat/>
    <w:rsid w:val="00653E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scl.l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man@cscl.l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tha@cscl.l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scl@cscl.lk" TargetMode="External"/><Relationship Id="rId4" Type="http://schemas.microsoft.com/office/2007/relationships/stylesWithEffects" Target="stylesWithEffects.xml"/><Relationship Id="rId9" Type="http://schemas.openxmlformats.org/officeDocument/2006/relationships/hyperlink" Target="mailto:chairman@cscl.lk" TargetMode="External"/><Relationship Id="rId14" Type="http://schemas.openxmlformats.org/officeDocument/2006/relationships/hyperlink" Target="mailto:chartcom@cscl.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00B63-932A-45B9-8A1A-8F156DFD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7</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SECTION 0</vt:lpstr>
    </vt:vector>
  </TitlesOfParts>
  <Company>Electrowatt Engineering Ltd.</Company>
  <LinksUpToDate>false</LinksUpToDate>
  <CharactersWithSpaces>14624</CharactersWithSpaces>
  <SharedDoc>false</SharedDoc>
  <HLinks>
    <vt:vector size="60" baseType="variant">
      <vt:variant>
        <vt:i4>1835064</vt:i4>
      </vt:variant>
      <vt:variant>
        <vt:i4>56</vt:i4>
      </vt:variant>
      <vt:variant>
        <vt:i4>0</vt:i4>
      </vt:variant>
      <vt:variant>
        <vt:i4>5</vt:i4>
      </vt:variant>
      <vt:variant>
        <vt:lpwstr/>
      </vt:variant>
      <vt:variant>
        <vt:lpwstr>_Toc234894741</vt:lpwstr>
      </vt:variant>
      <vt:variant>
        <vt:i4>1835064</vt:i4>
      </vt:variant>
      <vt:variant>
        <vt:i4>50</vt:i4>
      </vt:variant>
      <vt:variant>
        <vt:i4>0</vt:i4>
      </vt:variant>
      <vt:variant>
        <vt:i4>5</vt:i4>
      </vt:variant>
      <vt:variant>
        <vt:lpwstr/>
      </vt:variant>
      <vt:variant>
        <vt:lpwstr>_Toc234894740</vt:lpwstr>
      </vt:variant>
      <vt:variant>
        <vt:i4>1769528</vt:i4>
      </vt:variant>
      <vt:variant>
        <vt:i4>44</vt:i4>
      </vt:variant>
      <vt:variant>
        <vt:i4>0</vt:i4>
      </vt:variant>
      <vt:variant>
        <vt:i4>5</vt:i4>
      </vt:variant>
      <vt:variant>
        <vt:lpwstr/>
      </vt:variant>
      <vt:variant>
        <vt:lpwstr>_Toc234894739</vt:lpwstr>
      </vt:variant>
      <vt:variant>
        <vt:i4>1769528</vt:i4>
      </vt:variant>
      <vt:variant>
        <vt:i4>38</vt:i4>
      </vt:variant>
      <vt:variant>
        <vt:i4>0</vt:i4>
      </vt:variant>
      <vt:variant>
        <vt:i4>5</vt:i4>
      </vt:variant>
      <vt:variant>
        <vt:lpwstr/>
      </vt:variant>
      <vt:variant>
        <vt:lpwstr>_Toc234894738</vt:lpwstr>
      </vt:variant>
      <vt:variant>
        <vt:i4>1769528</vt:i4>
      </vt:variant>
      <vt:variant>
        <vt:i4>32</vt:i4>
      </vt:variant>
      <vt:variant>
        <vt:i4>0</vt:i4>
      </vt:variant>
      <vt:variant>
        <vt:i4>5</vt:i4>
      </vt:variant>
      <vt:variant>
        <vt:lpwstr/>
      </vt:variant>
      <vt:variant>
        <vt:lpwstr>_Toc234894738</vt:lpwstr>
      </vt:variant>
      <vt:variant>
        <vt:i4>1769528</vt:i4>
      </vt:variant>
      <vt:variant>
        <vt:i4>26</vt:i4>
      </vt:variant>
      <vt:variant>
        <vt:i4>0</vt:i4>
      </vt:variant>
      <vt:variant>
        <vt:i4>5</vt:i4>
      </vt:variant>
      <vt:variant>
        <vt:lpwstr/>
      </vt:variant>
      <vt:variant>
        <vt:lpwstr>_Toc234894737</vt:lpwstr>
      </vt:variant>
      <vt:variant>
        <vt:i4>1769528</vt:i4>
      </vt:variant>
      <vt:variant>
        <vt:i4>20</vt:i4>
      </vt:variant>
      <vt:variant>
        <vt:i4>0</vt:i4>
      </vt:variant>
      <vt:variant>
        <vt:i4>5</vt:i4>
      </vt:variant>
      <vt:variant>
        <vt:lpwstr/>
      </vt:variant>
      <vt:variant>
        <vt:lpwstr>_Toc234894734</vt:lpwstr>
      </vt:variant>
      <vt:variant>
        <vt:i4>1769528</vt:i4>
      </vt:variant>
      <vt:variant>
        <vt:i4>14</vt:i4>
      </vt:variant>
      <vt:variant>
        <vt:i4>0</vt:i4>
      </vt:variant>
      <vt:variant>
        <vt:i4>5</vt:i4>
      </vt:variant>
      <vt:variant>
        <vt:lpwstr/>
      </vt:variant>
      <vt:variant>
        <vt:lpwstr>_Toc234894734</vt:lpwstr>
      </vt:variant>
      <vt:variant>
        <vt:i4>1769528</vt:i4>
      </vt:variant>
      <vt:variant>
        <vt:i4>8</vt:i4>
      </vt:variant>
      <vt:variant>
        <vt:i4>0</vt:i4>
      </vt:variant>
      <vt:variant>
        <vt:i4>5</vt:i4>
      </vt:variant>
      <vt:variant>
        <vt:lpwstr/>
      </vt:variant>
      <vt:variant>
        <vt:lpwstr>_Toc234894733</vt:lpwstr>
      </vt:variant>
      <vt:variant>
        <vt:i4>1769528</vt:i4>
      </vt:variant>
      <vt:variant>
        <vt:i4>2</vt:i4>
      </vt:variant>
      <vt:variant>
        <vt:i4>0</vt:i4>
      </vt:variant>
      <vt:variant>
        <vt:i4>5</vt:i4>
      </vt:variant>
      <vt:variant>
        <vt:lpwstr/>
      </vt:variant>
      <vt:variant>
        <vt:lpwstr>_Toc234894732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dc:title>
  <dc:creator>Brigitte Wheeler</dc:creator>
  <cp:lastModifiedBy>User</cp:lastModifiedBy>
  <cp:revision>7</cp:revision>
  <cp:lastPrinted>2018-12-25T04:51:00Z</cp:lastPrinted>
  <dcterms:created xsi:type="dcterms:W3CDTF">2024-01-16T07:28:00Z</dcterms:created>
  <dcterms:modified xsi:type="dcterms:W3CDTF">2024-03-07T10:38:00Z</dcterms:modified>
</cp:coreProperties>
</file>